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5C2BC" w14:textId="4024EAD7" w:rsidR="006B5A1F" w:rsidRPr="00B959DD" w:rsidRDefault="00EE6221" w:rsidP="00B959DD">
      <w:pPr>
        <w:widowControl/>
        <w:adjustRightInd w:val="0"/>
        <w:snapToGrid w:val="0"/>
        <w:spacing w:line="360" w:lineRule="auto"/>
        <w:ind w:right="20"/>
        <w:jc w:val="center"/>
        <w:rPr>
          <w:rFonts w:ascii="黑体" w:eastAsia="黑体" w:hAnsi="黑体" w:cs="新宋体"/>
          <w:b/>
          <w:bCs/>
          <w:color w:val="FF0000"/>
          <w:kern w:val="0"/>
          <w:sz w:val="44"/>
          <w:szCs w:val="44"/>
        </w:rPr>
      </w:pPr>
      <w:r w:rsidRPr="00B959DD">
        <w:rPr>
          <w:rFonts w:ascii="黑体" w:eastAsia="黑体" w:hAnsi="黑体" w:cs="新宋体" w:hint="eastAsia"/>
          <w:b/>
          <w:bCs/>
          <w:color w:val="FF0000"/>
          <w:kern w:val="0"/>
          <w:sz w:val="44"/>
          <w:szCs w:val="44"/>
        </w:rPr>
        <w:t>江苏恒瑞医药股份有限公司</w:t>
      </w:r>
    </w:p>
    <w:p w14:paraId="345EC353" w14:textId="7196A06F" w:rsidR="00EE6221" w:rsidRPr="00B11EFC" w:rsidRDefault="00EE6221" w:rsidP="00B11EFC">
      <w:pPr>
        <w:widowControl/>
        <w:adjustRightInd w:val="0"/>
        <w:snapToGrid w:val="0"/>
        <w:spacing w:line="360" w:lineRule="auto"/>
        <w:ind w:right="20"/>
        <w:jc w:val="center"/>
        <w:rPr>
          <w:rFonts w:ascii="黑体" w:eastAsia="黑体" w:hAnsi="黑体" w:cs="新宋体"/>
          <w:b/>
          <w:bCs/>
          <w:color w:val="FF0000"/>
          <w:kern w:val="0"/>
          <w:sz w:val="44"/>
          <w:szCs w:val="44"/>
        </w:rPr>
      </w:pPr>
      <w:r w:rsidRPr="00B959DD">
        <w:rPr>
          <w:rFonts w:ascii="黑体" w:eastAsia="黑体" w:hAnsi="黑体" w:cs="新宋体" w:hint="eastAsia"/>
          <w:b/>
          <w:bCs/>
          <w:color w:val="FF0000"/>
          <w:kern w:val="0"/>
          <w:sz w:val="44"/>
          <w:szCs w:val="44"/>
        </w:rPr>
        <w:t>股东会议事规则</w:t>
      </w:r>
    </w:p>
    <w:p w14:paraId="2705CF0A" w14:textId="3C873A98" w:rsidR="00EE6221" w:rsidRPr="00DD195B" w:rsidRDefault="00EE6221" w:rsidP="00DD195B">
      <w:pPr>
        <w:adjustRightInd w:val="0"/>
        <w:spacing w:line="360" w:lineRule="auto"/>
        <w:jc w:val="center"/>
        <w:rPr>
          <w:rFonts w:ascii="黑体" w:eastAsia="黑体" w:hAnsi="黑体" w:cs="新宋体"/>
          <w:b/>
          <w:bCs/>
          <w:kern w:val="0"/>
          <w:sz w:val="32"/>
          <w:szCs w:val="32"/>
        </w:rPr>
      </w:pPr>
      <w:r w:rsidRPr="00DD195B">
        <w:rPr>
          <w:rFonts w:ascii="黑体" w:eastAsia="黑体" w:hAnsi="黑体" w:cs="新宋体" w:hint="eastAsia"/>
          <w:b/>
          <w:bCs/>
          <w:kern w:val="0"/>
          <w:sz w:val="32"/>
          <w:szCs w:val="32"/>
        </w:rPr>
        <w:t xml:space="preserve">第一章 </w:t>
      </w:r>
      <w:r w:rsidRPr="00DD195B">
        <w:rPr>
          <w:rFonts w:ascii="黑体" w:eastAsia="黑体" w:hAnsi="黑体" w:cs="新宋体"/>
          <w:b/>
          <w:bCs/>
          <w:kern w:val="0"/>
          <w:sz w:val="32"/>
          <w:szCs w:val="32"/>
        </w:rPr>
        <w:t>总则</w:t>
      </w:r>
    </w:p>
    <w:p w14:paraId="6B6ABFD4" w14:textId="30D36739"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第一条</w:t>
      </w:r>
      <w:r>
        <w:rPr>
          <w:rFonts w:ascii="宋体" w:eastAsia="宋体" w:hAnsi="宋体" w:hint="eastAsia"/>
          <w:sz w:val="24"/>
          <w:szCs w:val="24"/>
        </w:rPr>
        <w:t xml:space="preserve"> </w:t>
      </w:r>
      <w:r w:rsidRPr="00EE6221">
        <w:rPr>
          <w:rFonts w:ascii="宋体" w:eastAsia="宋体" w:hAnsi="宋体"/>
          <w:sz w:val="24"/>
          <w:szCs w:val="24"/>
        </w:rPr>
        <w:t>为规范</w:t>
      </w:r>
      <w:r w:rsidRPr="00EE6221">
        <w:rPr>
          <w:rFonts w:ascii="宋体" w:eastAsia="宋体" w:hAnsi="宋体" w:hint="eastAsia"/>
          <w:sz w:val="24"/>
          <w:szCs w:val="24"/>
        </w:rPr>
        <w:t>江苏恒瑞医药</w:t>
      </w:r>
      <w:r w:rsidRPr="00EE6221">
        <w:rPr>
          <w:rFonts w:ascii="宋体" w:eastAsia="宋体" w:hAnsi="宋体"/>
          <w:sz w:val="24"/>
          <w:szCs w:val="24"/>
        </w:rPr>
        <w:t>股份有限公司（以下简称“公司”）行为，保证</w:t>
      </w:r>
      <w:r w:rsidR="00B959DD">
        <w:rPr>
          <w:rFonts w:ascii="宋体" w:eastAsia="宋体" w:hAnsi="宋体" w:hint="eastAsia"/>
          <w:sz w:val="24"/>
          <w:szCs w:val="24"/>
        </w:rPr>
        <w:t>股东会</w:t>
      </w:r>
      <w:r w:rsidRPr="00EE6221">
        <w:rPr>
          <w:rFonts w:ascii="宋体" w:eastAsia="宋体" w:hAnsi="宋体" w:hint="eastAsia"/>
          <w:sz w:val="24"/>
          <w:szCs w:val="24"/>
        </w:rPr>
        <w:t>依法行使职权，根据《中华人民共和国公司法》（以下简称《公司法》）、《中华人民共和国证券法》（以下简称《证券法》）、《上市公司</w:t>
      </w:r>
      <w:r w:rsidR="00B959DD">
        <w:rPr>
          <w:rFonts w:ascii="宋体" w:eastAsia="宋体" w:hAnsi="宋体" w:hint="eastAsia"/>
          <w:sz w:val="24"/>
          <w:szCs w:val="24"/>
        </w:rPr>
        <w:t>股东会</w:t>
      </w:r>
      <w:r w:rsidRPr="00EE6221">
        <w:rPr>
          <w:rFonts w:ascii="宋体" w:eastAsia="宋体" w:hAnsi="宋体" w:hint="eastAsia"/>
          <w:sz w:val="24"/>
          <w:szCs w:val="24"/>
        </w:rPr>
        <w:t>规则》《上海证券交易所股票上市规则》《上海证券交易所上市公司自律监管指引第</w:t>
      </w:r>
      <w:r w:rsidRPr="00EE6221">
        <w:rPr>
          <w:rFonts w:ascii="宋体" w:eastAsia="宋体" w:hAnsi="宋体"/>
          <w:sz w:val="24"/>
          <w:szCs w:val="24"/>
        </w:rPr>
        <w:t>1号——规范运作》等法律、法规、规范性文件及《</w:t>
      </w:r>
      <w:r w:rsidRPr="00EE6221">
        <w:rPr>
          <w:rFonts w:ascii="宋体" w:eastAsia="宋体" w:hAnsi="宋体" w:hint="eastAsia"/>
          <w:sz w:val="24"/>
          <w:szCs w:val="24"/>
        </w:rPr>
        <w:t>江苏恒瑞医药</w:t>
      </w:r>
      <w:r w:rsidRPr="00EE6221">
        <w:rPr>
          <w:rFonts w:ascii="宋体" w:eastAsia="宋体" w:hAnsi="宋体"/>
          <w:sz w:val="24"/>
          <w:szCs w:val="24"/>
        </w:rPr>
        <w:t>股份有</w:t>
      </w:r>
      <w:r w:rsidRPr="00EE6221">
        <w:rPr>
          <w:rFonts w:ascii="宋体" w:eastAsia="宋体" w:hAnsi="宋体" w:hint="eastAsia"/>
          <w:sz w:val="24"/>
          <w:szCs w:val="24"/>
        </w:rPr>
        <w:t>限公司章程》（以下简称《公司章程》）的规定，结合公司实际情况，制定本制度。</w:t>
      </w:r>
    </w:p>
    <w:p w14:paraId="67C9B6DC" w14:textId="51774F80"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第二条</w:t>
      </w:r>
      <w:r>
        <w:rPr>
          <w:rFonts w:ascii="宋体" w:eastAsia="宋体" w:hAnsi="宋体" w:hint="eastAsia"/>
          <w:sz w:val="24"/>
          <w:szCs w:val="24"/>
        </w:rPr>
        <w:t xml:space="preserve"> </w:t>
      </w:r>
      <w:r w:rsidRPr="00EE6221">
        <w:rPr>
          <w:rFonts w:ascii="宋体" w:eastAsia="宋体" w:hAnsi="宋体"/>
          <w:sz w:val="24"/>
          <w:szCs w:val="24"/>
        </w:rPr>
        <w:t>公司应当严格按照法律、行政法规、本规则及《公司章程》的相</w:t>
      </w:r>
      <w:r w:rsidRPr="00EE6221">
        <w:rPr>
          <w:rFonts w:ascii="宋体" w:eastAsia="宋体" w:hAnsi="宋体" w:hint="eastAsia"/>
          <w:sz w:val="24"/>
          <w:szCs w:val="24"/>
        </w:rPr>
        <w:t>关规定召开</w:t>
      </w:r>
      <w:r w:rsidR="00B959DD">
        <w:rPr>
          <w:rFonts w:ascii="宋体" w:eastAsia="宋体" w:hAnsi="宋体" w:hint="eastAsia"/>
          <w:sz w:val="24"/>
          <w:szCs w:val="24"/>
        </w:rPr>
        <w:t>股东会</w:t>
      </w:r>
      <w:r w:rsidRPr="00EE6221">
        <w:rPr>
          <w:rFonts w:ascii="宋体" w:eastAsia="宋体" w:hAnsi="宋体" w:hint="eastAsia"/>
          <w:sz w:val="24"/>
          <w:szCs w:val="24"/>
        </w:rPr>
        <w:t>，保证股东能够依法行使权利。公司董事会应当切实履行职责，认真、按时组织</w:t>
      </w:r>
      <w:r w:rsidR="00B959DD">
        <w:rPr>
          <w:rFonts w:ascii="宋体" w:eastAsia="宋体" w:hAnsi="宋体" w:hint="eastAsia"/>
          <w:sz w:val="24"/>
          <w:szCs w:val="24"/>
        </w:rPr>
        <w:t>股东会</w:t>
      </w:r>
      <w:r w:rsidRPr="00EE6221">
        <w:rPr>
          <w:rFonts w:ascii="宋体" w:eastAsia="宋体" w:hAnsi="宋体" w:hint="eastAsia"/>
          <w:sz w:val="24"/>
          <w:szCs w:val="24"/>
        </w:rPr>
        <w:t>。公司全体董事应当勤勉尽责，确保</w:t>
      </w:r>
      <w:r w:rsidR="00B959DD">
        <w:rPr>
          <w:rFonts w:ascii="宋体" w:eastAsia="宋体" w:hAnsi="宋体" w:hint="eastAsia"/>
          <w:sz w:val="24"/>
          <w:szCs w:val="24"/>
        </w:rPr>
        <w:t>股东会</w:t>
      </w:r>
      <w:r w:rsidRPr="00EE6221">
        <w:rPr>
          <w:rFonts w:ascii="宋体" w:eastAsia="宋体" w:hAnsi="宋体" w:hint="eastAsia"/>
          <w:sz w:val="24"/>
          <w:szCs w:val="24"/>
        </w:rPr>
        <w:t>正常召开和依法行使职权。</w:t>
      </w:r>
    </w:p>
    <w:p w14:paraId="7BAC90D6" w14:textId="3625F0AC"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第三条</w:t>
      </w:r>
      <w:r>
        <w:rPr>
          <w:rFonts w:ascii="宋体" w:eastAsia="宋体" w:hAnsi="宋体" w:hint="eastAsia"/>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应当在《公司法》和《公司章程》规定的范围内行使职</w:t>
      </w:r>
      <w:r w:rsidRPr="00EE6221">
        <w:rPr>
          <w:rFonts w:ascii="宋体" w:eastAsia="宋体" w:hAnsi="宋体" w:hint="eastAsia"/>
          <w:sz w:val="24"/>
          <w:szCs w:val="24"/>
        </w:rPr>
        <w:t>权。</w:t>
      </w:r>
    </w:p>
    <w:p w14:paraId="7C5B2740" w14:textId="08251D63"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第四条</w:t>
      </w:r>
      <w:r>
        <w:rPr>
          <w:rFonts w:ascii="宋体" w:eastAsia="宋体" w:hAnsi="宋体" w:hint="eastAsia"/>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分为年度</w:t>
      </w:r>
      <w:r w:rsidR="00B959DD">
        <w:rPr>
          <w:rFonts w:ascii="宋体" w:eastAsia="宋体" w:hAnsi="宋体"/>
          <w:sz w:val="24"/>
          <w:szCs w:val="24"/>
        </w:rPr>
        <w:t>股东会</w:t>
      </w:r>
      <w:r w:rsidRPr="00EE6221">
        <w:rPr>
          <w:rFonts w:ascii="宋体" w:eastAsia="宋体" w:hAnsi="宋体"/>
          <w:sz w:val="24"/>
          <w:szCs w:val="24"/>
        </w:rPr>
        <w:t>和临时</w:t>
      </w:r>
      <w:r w:rsidR="00B959DD">
        <w:rPr>
          <w:rFonts w:ascii="宋体" w:eastAsia="宋体" w:hAnsi="宋体"/>
          <w:sz w:val="24"/>
          <w:szCs w:val="24"/>
        </w:rPr>
        <w:t>股东会</w:t>
      </w:r>
      <w:r w:rsidRPr="00EE6221">
        <w:rPr>
          <w:rFonts w:ascii="宋体" w:eastAsia="宋体" w:hAnsi="宋体"/>
          <w:sz w:val="24"/>
          <w:szCs w:val="24"/>
        </w:rPr>
        <w:t>。年度</w:t>
      </w:r>
      <w:r w:rsidR="00B959DD">
        <w:rPr>
          <w:rFonts w:ascii="宋体" w:eastAsia="宋体" w:hAnsi="宋体"/>
          <w:sz w:val="24"/>
          <w:szCs w:val="24"/>
        </w:rPr>
        <w:t>股东会</w:t>
      </w:r>
      <w:r w:rsidRPr="00EE6221">
        <w:rPr>
          <w:rFonts w:ascii="宋体" w:eastAsia="宋体" w:hAnsi="宋体"/>
          <w:sz w:val="24"/>
          <w:szCs w:val="24"/>
        </w:rPr>
        <w:t>每年</w:t>
      </w:r>
      <w:r w:rsidRPr="00EE6221">
        <w:rPr>
          <w:rFonts w:ascii="宋体" w:eastAsia="宋体" w:hAnsi="宋体" w:hint="eastAsia"/>
          <w:sz w:val="24"/>
          <w:szCs w:val="24"/>
        </w:rPr>
        <w:t>召开一次，应当于上一会计年度结束后的</w:t>
      </w:r>
      <w:r w:rsidRPr="00EE6221">
        <w:rPr>
          <w:rFonts w:ascii="宋体" w:eastAsia="宋体" w:hAnsi="宋体"/>
          <w:sz w:val="24"/>
          <w:szCs w:val="24"/>
        </w:rPr>
        <w:t>6个月内举行。临时</w:t>
      </w:r>
      <w:r w:rsidR="00B959DD">
        <w:rPr>
          <w:rFonts w:ascii="宋体" w:eastAsia="宋体" w:hAnsi="宋体"/>
          <w:sz w:val="24"/>
          <w:szCs w:val="24"/>
        </w:rPr>
        <w:t>股东会</w:t>
      </w:r>
      <w:r w:rsidRPr="00EE6221">
        <w:rPr>
          <w:rFonts w:ascii="宋体" w:eastAsia="宋体" w:hAnsi="宋体"/>
          <w:sz w:val="24"/>
          <w:szCs w:val="24"/>
        </w:rPr>
        <w:t>不定期</w:t>
      </w:r>
      <w:r w:rsidRPr="00EE6221">
        <w:rPr>
          <w:rFonts w:ascii="宋体" w:eastAsia="宋体" w:hAnsi="宋体" w:hint="eastAsia"/>
          <w:sz w:val="24"/>
          <w:szCs w:val="24"/>
        </w:rPr>
        <w:t>召开，出现《公司法》第一百</w:t>
      </w:r>
      <w:r w:rsidR="00B959DD">
        <w:rPr>
          <w:rFonts w:ascii="宋体" w:eastAsia="宋体" w:hAnsi="宋体" w:hint="eastAsia"/>
          <w:sz w:val="24"/>
          <w:szCs w:val="24"/>
        </w:rPr>
        <w:t>一十三</w:t>
      </w:r>
      <w:r w:rsidRPr="00EE6221">
        <w:rPr>
          <w:rFonts w:ascii="宋体" w:eastAsia="宋体" w:hAnsi="宋体" w:hint="eastAsia"/>
          <w:sz w:val="24"/>
          <w:szCs w:val="24"/>
        </w:rPr>
        <w:t>条规定的应当召开临时</w:t>
      </w:r>
      <w:r w:rsidR="00B959DD">
        <w:rPr>
          <w:rFonts w:ascii="宋体" w:eastAsia="宋体" w:hAnsi="宋体" w:hint="eastAsia"/>
          <w:sz w:val="24"/>
          <w:szCs w:val="24"/>
        </w:rPr>
        <w:t>股东会</w:t>
      </w:r>
      <w:r w:rsidRPr="00EE6221">
        <w:rPr>
          <w:rFonts w:ascii="宋体" w:eastAsia="宋体" w:hAnsi="宋体" w:hint="eastAsia"/>
          <w:sz w:val="24"/>
          <w:szCs w:val="24"/>
        </w:rPr>
        <w:t>的情形时，临时</w:t>
      </w:r>
      <w:r w:rsidR="00B959DD">
        <w:rPr>
          <w:rFonts w:ascii="宋体" w:eastAsia="宋体" w:hAnsi="宋体" w:hint="eastAsia"/>
          <w:sz w:val="24"/>
          <w:szCs w:val="24"/>
        </w:rPr>
        <w:t>股东会</w:t>
      </w:r>
      <w:r w:rsidRPr="00EE6221">
        <w:rPr>
          <w:rFonts w:ascii="宋体" w:eastAsia="宋体" w:hAnsi="宋体" w:hint="eastAsia"/>
          <w:sz w:val="24"/>
          <w:szCs w:val="24"/>
        </w:rPr>
        <w:t>应当在</w:t>
      </w:r>
      <w:r w:rsidRPr="00EE6221">
        <w:rPr>
          <w:rFonts w:ascii="宋体" w:eastAsia="宋体" w:hAnsi="宋体"/>
          <w:sz w:val="24"/>
          <w:szCs w:val="24"/>
        </w:rPr>
        <w:t>2个月内召开。</w:t>
      </w:r>
    </w:p>
    <w:p w14:paraId="18275128" w14:textId="7A62DAD0" w:rsidR="00EE6221" w:rsidRPr="00EE6221" w:rsidRDefault="00EE6221" w:rsidP="00EE6221">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公司在上述期限内不能召开</w:t>
      </w:r>
      <w:r w:rsidR="00B959DD">
        <w:rPr>
          <w:rFonts w:ascii="宋体" w:eastAsia="宋体" w:hAnsi="宋体" w:hint="eastAsia"/>
          <w:sz w:val="24"/>
          <w:szCs w:val="24"/>
        </w:rPr>
        <w:t>股东会</w:t>
      </w:r>
      <w:r w:rsidRPr="00EE6221">
        <w:rPr>
          <w:rFonts w:ascii="宋体" w:eastAsia="宋体" w:hAnsi="宋体" w:hint="eastAsia"/>
          <w:sz w:val="24"/>
          <w:szCs w:val="24"/>
        </w:rPr>
        <w:t>的，应当报告公司所在地中国证券监督管理委员会（以下简称“中国证监会”）派出机构和上海证券交易所（以下简称“上交所”），说明原因并公告。</w:t>
      </w:r>
    </w:p>
    <w:p w14:paraId="27537A58" w14:textId="3FDC68BF"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第五条</w:t>
      </w:r>
      <w:r>
        <w:rPr>
          <w:rFonts w:ascii="宋体" w:eastAsia="宋体" w:hAnsi="宋体" w:hint="eastAsia"/>
          <w:sz w:val="24"/>
          <w:szCs w:val="24"/>
        </w:rPr>
        <w:t xml:space="preserve"> </w:t>
      </w:r>
      <w:r w:rsidRPr="00EE6221">
        <w:rPr>
          <w:rFonts w:ascii="宋体" w:eastAsia="宋体" w:hAnsi="宋体"/>
          <w:sz w:val="24"/>
          <w:szCs w:val="24"/>
        </w:rPr>
        <w:t>公司召开</w:t>
      </w:r>
      <w:r w:rsidR="00B959DD">
        <w:rPr>
          <w:rFonts w:ascii="宋体" w:eastAsia="宋体" w:hAnsi="宋体"/>
          <w:sz w:val="24"/>
          <w:szCs w:val="24"/>
        </w:rPr>
        <w:t>股东会</w:t>
      </w:r>
      <w:r w:rsidRPr="00EE6221">
        <w:rPr>
          <w:rFonts w:ascii="宋体" w:eastAsia="宋体" w:hAnsi="宋体"/>
          <w:sz w:val="24"/>
          <w:szCs w:val="24"/>
        </w:rPr>
        <w:t>，应当聘请律师对以下问题出具法律意见并公</w:t>
      </w:r>
      <w:r w:rsidRPr="00EE6221">
        <w:rPr>
          <w:rFonts w:ascii="宋体" w:eastAsia="宋体" w:hAnsi="宋体" w:hint="eastAsia"/>
          <w:sz w:val="24"/>
          <w:szCs w:val="24"/>
        </w:rPr>
        <w:t>告：</w:t>
      </w:r>
    </w:p>
    <w:p w14:paraId="55F903E0" w14:textId="54F2E54B" w:rsidR="00EE6221" w:rsidRPr="00EE6221" w:rsidRDefault="00EE6221" w:rsidP="00EE6221">
      <w:pPr>
        <w:spacing w:line="360" w:lineRule="auto"/>
        <w:rPr>
          <w:rFonts w:ascii="宋体" w:eastAsia="宋体" w:hAnsi="宋体"/>
          <w:sz w:val="24"/>
          <w:szCs w:val="24"/>
        </w:rPr>
      </w:pPr>
      <w:r w:rsidRPr="00EE6221">
        <w:rPr>
          <w:rFonts w:ascii="宋体" w:eastAsia="宋体" w:hAnsi="宋体" w:hint="eastAsia"/>
          <w:sz w:val="24"/>
          <w:szCs w:val="24"/>
        </w:rPr>
        <w:t>（一）</w:t>
      </w:r>
      <w:r w:rsidRPr="00EE6221">
        <w:rPr>
          <w:rFonts w:ascii="宋体" w:eastAsia="宋体" w:hAnsi="宋体"/>
          <w:sz w:val="24"/>
          <w:szCs w:val="24"/>
        </w:rPr>
        <w:t>会议的召集、召开程序是否符合法律、行政法规、《公</w:t>
      </w:r>
      <w:r w:rsidRPr="00EE6221">
        <w:rPr>
          <w:rFonts w:ascii="宋体" w:eastAsia="宋体" w:hAnsi="宋体" w:hint="eastAsia"/>
          <w:sz w:val="24"/>
          <w:szCs w:val="24"/>
        </w:rPr>
        <w:t>司章程》</w:t>
      </w:r>
      <w:r>
        <w:rPr>
          <w:rFonts w:ascii="宋体" w:eastAsia="宋体" w:hAnsi="宋体" w:hint="eastAsia"/>
          <w:sz w:val="24"/>
          <w:szCs w:val="24"/>
        </w:rPr>
        <w:t>和本规则</w:t>
      </w:r>
      <w:r w:rsidRPr="00EE6221">
        <w:rPr>
          <w:rFonts w:ascii="宋体" w:eastAsia="宋体" w:hAnsi="宋体" w:hint="eastAsia"/>
          <w:sz w:val="24"/>
          <w:szCs w:val="24"/>
        </w:rPr>
        <w:t>的规定；</w:t>
      </w:r>
    </w:p>
    <w:p w14:paraId="4D167EC4" w14:textId="4CB109F5" w:rsidR="00EE6221" w:rsidRPr="00EE6221" w:rsidRDefault="00EE6221" w:rsidP="00EE6221">
      <w:pPr>
        <w:spacing w:line="360" w:lineRule="auto"/>
        <w:rPr>
          <w:rFonts w:ascii="宋体" w:eastAsia="宋体" w:hAnsi="宋体"/>
          <w:sz w:val="24"/>
          <w:szCs w:val="24"/>
        </w:rPr>
      </w:pPr>
      <w:r w:rsidRPr="00EE6221">
        <w:rPr>
          <w:rFonts w:ascii="宋体" w:eastAsia="宋体" w:hAnsi="宋体" w:hint="eastAsia"/>
          <w:sz w:val="24"/>
          <w:szCs w:val="24"/>
        </w:rPr>
        <w:t>（二）</w:t>
      </w:r>
      <w:r w:rsidRPr="00EE6221">
        <w:rPr>
          <w:rFonts w:ascii="宋体" w:eastAsia="宋体" w:hAnsi="宋体"/>
          <w:sz w:val="24"/>
          <w:szCs w:val="24"/>
        </w:rPr>
        <w:t>出席会议人员的资格、召集人资格是否合法有效；</w:t>
      </w:r>
    </w:p>
    <w:p w14:paraId="730A0F99" w14:textId="3ED7D671" w:rsidR="00EE6221" w:rsidRPr="00EE6221" w:rsidRDefault="00EE6221" w:rsidP="00EE6221">
      <w:pPr>
        <w:spacing w:line="360" w:lineRule="auto"/>
        <w:rPr>
          <w:rFonts w:ascii="宋体" w:eastAsia="宋体" w:hAnsi="宋体"/>
          <w:sz w:val="24"/>
          <w:szCs w:val="24"/>
        </w:rPr>
      </w:pPr>
      <w:r w:rsidRPr="00EE6221">
        <w:rPr>
          <w:rFonts w:ascii="宋体" w:eastAsia="宋体" w:hAnsi="宋体" w:hint="eastAsia"/>
          <w:sz w:val="24"/>
          <w:szCs w:val="24"/>
        </w:rPr>
        <w:t>（三）</w:t>
      </w:r>
      <w:r w:rsidRPr="00EE6221">
        <w:rPr>
          <w:rFonts w:ascii="宋体" w:eastAsia="宋体" w:hAnsi="宋体"/>
          <w:sz w:val="24"/>
          <w:szCs w:val="24"/>
        </w:rPr>
        <w:t>会议的表决程序、表决结果是否合法有效；</w:t>
      </w:r>
    </w:p>
    <w:p w14:paraId="41609271" w14:textId="05534B76" w:rsidR="00EE6221" w:rsidRDefault="00EE6221" w:rsidP="00EE6221">
      <w:pPr>
        <w:spacing w:line="360" w:lineRule="auto"/>
        <w:rPr>
          <w:rFonts w:ascii="宋体" w:eastAsia="宋体" w:hAnsi="宋体"/>
          <w:sz w:val="24"/>
          <w:szCs w:val="24"/>
        </w:rPr>
      </w:pPr>
      <w:r w:rsidRPr="00EE6221">
        <w:rPr>
          <w:rFonts w:ascii="宋体" w:eastAsia="宋体" w:hAnsi="宋体" w:hint="eastAsia"/>
          <w:sz w:val="24"/>
          <w:szCs w:val="24"/>
        </w:rPr>
        <w:t>（四）</w:t>
      </w:r>
      <w:r w:rsidRPr="00EE6221">
        <w:rPr>
          <w:rFonts w:ascii="宋体" w:eastAsia="宋体" w:hAnsi="宋体"/>
          <w:sz w:val="24"/>
          <w:szCs w:val="24"/>
        </w:rPr>
        <w:t>应公司要求对其他有关问题出具的法律意见。</w:t>
      </w:r>
    </w:p>
    <w:p w14:paraId="1212ED76" w14:textId="17E9291D" w:rsidR="00EE6221" w:rsidRPr="00DD195B" w:rsidRDefault="00EE6221" w:rsidP="00DD195B">
      <w:pPr>
        <w:adjustRightInd w:val="0"/>
        <w:spacing w:line="360" w:lineRule="auto"/>
        <w:jc w:val="center"/>
        <w:rPr>
          <w:rFonts w:ascii="黑体" w:eastAsia="黑体" w:hAnsi="黑体" w:cs="新宋体"/>
          <w:b/>
          <w:bCs/>
          <w:kern w:val="0"/>
          <w:sz w:val="32"/>
          <w:szCs w:val="32"/>
        </w:rPr>
      </w:pPr>
      <w:r w:rsidRPr="00DD195B">
        <w:rPr>
          <w:rFonts w:ascii="黑体" w:eastAsia="黑体" w:hAnsi="黑体" w:cs="新宋体" w:hint="eastAsia"/>
          <w:b/>
          <w:bCs/>
          <w:kern w:val="0"/>
          <w:sz w:val="32"/>
          <w:szCs w:val="32"/>
        </w:rPr>
        <w:lastRenderedPageBreak/>
        <w:t>第二章</w:t>
      </w:r>
      <w:r w:rsidRPr="00DD195B">
        <w:rPr>
          <w:rFonts w:ascii="黑体" w:eastAsia="黑体" w:hAnsi="黑体" w:cs="新宋体"/>
          <w:b/>
          <w:bCs/>
          <w:kern w:val="0"/>
          <w:sz w:val="32"/>
          <w:szCs w:val="32"/>
        </w:rPr>
        <w:t xml:space="preserve"> </w:t>
      </w:r>
      <w:r w:rsidR="00B959DD">
        <w:rPr>
          <w:rFonts w:ascii="黑体" w:eastAsia="黑体" w:hAnsi="黑体" w:cs="新宋体"/>
          <w:b/>
          <w:bCs/>
          <w:kern w:val="0"/>
          <w:sz w:val="32"/>
          <w:szCs w:val="32"/>
        </w:rPr>
        <w:t>股东会</w:t>
      </w:r>
      <w:r w:rsidRPr="00DD195B">
        <w:rPr>
          <w:rFonts w:ascii="黑体" w:eastAsia="黑体" w:hAnsi="黑体" w:cs="新宋体"/>
          <w:b/>
          <w:bCs/>
          <w:kern w:val="0"/>
          <w:sz w:val="32"/>
          <w:szCs w:val="32"/>
        </w:rPr>
        <w:t>的召集</w:t>
      </w:r>
    </w:p>
    <w:p w14:paraId="6D78DC68" w14:textId="7973A537" w:rsid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第六条</w:t>
      </w:r>
      <w:r>
        <w:rPr>
          <w:rFonts w:ascii="宋体" w:eastAsia="宋体" w:hAnsi="宋体" w:hint="eastAsia"/>
          <w:sz w:val="24"/>
          <w:szCs w:val="24"/>
        </w:rPr>
        <w:t xml:space="preserve"> </w:t>
      </w:r>
      <w:r w:rsidRPr="00EE6221">
        <w:rPr>
          <w:rFonts w:ascii="宋体" w:eastAsia="宋体" w:hAnsi="宋体"/>
          <w:sz w:val="24"/>
          <w:szCs w:val="24"/>
        </w:rPr>
        <w:t>董事会应当在本规则第四条规定的期限内按时召集</w:t>
      </w:r>
      <w:r w:rsidR="00B959DD">
        <w:rPr>
          <w:rFonts w:ascii="宋体" w:eastAsia="宋体" w:hAnsi="宋体"/>
          <w:sz w:val="24"/>
          <w:szCs w:val="24"/>
        </w:rPr>
        <w:t>股东会</w:t>
      </w:r>
      <w:r w:rsidRPr="00EE6221">
        <w:rPr>
          <w:rFonts w:ascii="宋体" w:eastAsia="宋体" w:hAnsi="宋体"/>
          <w:sz w:val="24"/>
          <w:szCs w:val="24"/>
        </w:rPr>
        <w:t>。</w:t>
      </w:r>
    </w:p>
    <w:p w14:paraId="59CED9F2" w14:textId="3184E7B7"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w:t>
      </w:r>
      <w:r w:rsidR="00711764" w:rsidRPr="00C9699C">
        <w:rPr>
          <w:rFonts w:ascii="宋体" w:eastAsia="宋体" w:hAnsi="宋体" w:hint="eastAsia"/>
          <w:b/>
          <w:sz w:val="24"/>
          <w:szCs w:val="24"/>
        </w:rPr>
        <w:t>七</w:t>
      </w:r>
      <w:r w:rsidRPr="00C9699C">
        <w:rPr>
          <w:rFonts w:ascii="宋体" w:eastAsia="宋体" w:hAnsi="宋体" w:hint="eastAsia"/>
          <w:b/>
          <w:sz w:val="24"/>
          <w:szCs w:val="24"/>
        </w:rPr>
        <w:t>条</w:t>
      </w:r>
      <w:r w:rsidRPr="00EE6221">
        <w:rPr>
          <w:rFonts w:ascii="宋体" w:eastAsia="宋体" w:hAnsi="宋体"/>
          <w:sz w:val="24"/>
          <w:szCs w:val="24"/>
        </w:rPr>
        <w:t xml:space="preserve"> 独立董事有权向董事会提议召开临时</w:t>
      </w:r>
      <w:r w:rsidR="00B959DD">
        <w:rPr>
          <w:rFonts w:ascii="宋体" w:eastAsia="宋体" w:hAnsi="宋体"/>
          <w:sz w:val="24"/>
          <w:szCs w:val="24"/>
        </w:rPr>
        <w:t>股东会</w:t>
      </w:r>
      <w:r w:rsidRPr="00EE6221">
        <w:rPr>
          <w:rFonts w:ascii="宋体" w:eastAsia="宋体" w:hAnsi="宋体"/>
          <w:sz w:val="24"/>
          <w:szCs w:val="24"/>
        </w:rPr>
        <w:t>。对独立董事要求召开临时</w:t>
      </w:r>
      <w:r w:rsidR="00B959DD">
        <w:rPr>
          <w:rFonts w:ascii="宋体" w:eastAsia="宋体" w:hAnsi="宋体"/>
          <w:sz w:val="24"/>
          <w:szCs w:val="24"/>
        </w:rPr>
        <w:t>股东会</w:t>
      </w:r>
      <w:r w:rsidRPr="00EE6221">
        <w:rPr>
          <w:rFonts w:ascii="宋体" w:eastAsia="宋体" w:hAnsi="宋体"/>
          <w:sz w:val="24"/>
          <w:szCs w:val="24"/>
        </w:rPr>
        <w:t>的提议，董事会应当根据法律、行政法规和</w:t>
      </w:r>
      <w:r w:rsidR="00711764">
        <w:rPr>
          <w:rFonts w:ascii="宋体" w:eastAsia="宋体" w:hAnsi="宋体" w:hint="eastAsia"/>
          <w:sz w:val="24"/>
          <w:szCs w:val="24"/>
        </w:rPr>
        <w:t>《公司章程》</w:t>
      </w:r>
      <w:r w:rsidRPr="00EE6221">
        <w:rPr>
          <w:rFonts w:ascii="宋体" w:eastAsia="宋体" w:hAnsi="宋体"/>
          <w:sz w:val="24"/>
          <w:szCs w:val="24"/>
        </w:rPr>
        <w:t>的规定，在收到提议后10日内提出同意或不同意召开临时</w:t>
      </w:r>
      <w:r w:rsidR="00B959DD">
        <w:rPr>
          <w:rFonts w:ascii="宋体" w:eastAsia="宋体" w:hAnsi="宋体"/>
          <w:sz w:val="24"/>
          <w:szCs w:val="24"/>
        </w:rPr>
        <w:t>股东会</w:t>
      </w:r>
      <w:r w:rsidRPr="00EE6221">
        <w:rPr>
          <w:rFonts w:ascii="宋体" w:eastAsia="宋体" w:hAnsi="宋体"/>
          <w:sz w:val="24"/>
          <w:szCs w:val="24"/>
        </w:rPr>
        <w:t>的书面反馈意见。</w:t>
      </w:r>
    </w:p>
    <w:p w14:paraId="6F8BED48" w14:textId="28453CA3"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董事会同意召开临时</w:t>
      </w:r>
      <w:r w:rsidR="00B959DD">
        <w:rPr>
          <w:rFonts w:ascii="宋体" w:eastAsia="宋体" w:hAnsi="宋体" w:hint="eastAsia"/>
          <w:sz w:val="24"/>
          <w:szCs w:val="24"/>
        </w:rPr>
        <w:t>股东会</w:t>
      </w:r>
      <w:r w:rsidRPr="00EE6221">
        <w:rPr>
          <w:rFonts w:ascii="宋体" w:eastAsia="宋体" w:hAnsi="宋体" w:hint="eastAsia"/>
          <w:sz w:val="24"/>
          <w:szCs w:val="24"/>
        </w:rPr>
        <w:t>的，将在作出董事会决议后的</w:t>
      </w:r>
      <w:r w:rsidRPr="00EE6221">
        <w:rPr>
          <w:rFonts w:ascii="宋体" w:eastAsia="宋体" w:hAnsi="宋体"/>
          <w:sz w:val="24"/>
          <w:szCs w:val="24"/>
        </w:rPr>
        <w:t>5日内发出召开</w:t>
      </w:r>
      <w:r w:rsidR="00B959DD">
        <w:rPr>
          <w:rFonts w:ascii="宋体" w:eastAsia="宋体" w:hAnsi="宋体"/>
          <w:sz w:val="24"/>
          <w:szCs w:val="24"/>
        </w:rPr>
        <w:t>股东会</w:t>
      </w:r>
      <w:r w:rsidRPr="00EE6221">
        <w:rPr>
          <w:rFonts w:ascii="宋体" w:eastAsia="宋体" w:hAnsi="宋体"/>
          <w:sz w:val="24"/>
          <w:szCs w:val="24"/>
        </w:rPr>
        <w:t>的通知；董事会不同意召开临时</w:t>
      </w:r>
      <w:r w:rsidR="00B959DD">
        <w:rPr>
          <w:rFonts w:ascii="宋体" w:eastAsia="宋体" w:hAnsi="宋体"/>
          <w:sz w:val="24"/>
          <w:szCs w:val="24"/>
        </w:rPr>
        <w:t>股东会</w:t>
      </w:r>
      <w:r w:rsidRPr="00EE6221">
        <w:rPr>
          <w:rFonts w:ascii="宋体" w:eastAsia="宋体" w:hAnsi="宋体"/>
          <w:sz w:val="24"/>
          <w:szCs w:val="24"/>
        </w:rPr>
        <w:t>的，将说明理由并公告。</w:t>
      </w:r>
    </w:p>
    <w:p w14:paraId="661AD139" w14:textId="2F9F91B5"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第八条</w:t>
      </w:r>
      <w:r w:rsidRPr="00EE6221">
        <w:rPr>
          <w:rFonts w:ascii="宋体" w:eastAsia="宋体" w:hAnsi="宋体"/>
          <w:sz w:val="24"/>
          <w:szCs w:val="24"/>
        </w:rPr>
        <w:t xml:space="preserve"> 监事会有权向董事会提议召开临时</w:t>
      </w:r>
      <w:r w:rsidR="00B959DD">
        <w:rPr>
          <w:rFonts w:ascii="宋体" w:eastAsia="宋体" w:hAnsi="宋体"/>
          <w:sz w:val="24"/>
          <w:szCs w:val="24"/>
        </w:rPr>
        <w:t>股东会</w:t>
      </w:r>
      <w:r w:rsidRPr="00EE6221">
        <w:rPr>
          <w:rFonts w:ascii="宋体" w:eastAsia="宋体" w:hAnsi="宋体"/>
          <w:sz w:val="24"/>
          <w:szCs w:val="24"/>
        </w:rPr>
        <w:t>，并应当以书面形式向董事会提出。董事会应当根据法律、行政法规和</w:t>
      </w:r>
      <w:r w:rsidR="00252B5B">
        <w:rPr>
          <w:rFonts w:ascii="宋体" w:eastAsia="宋体" w:hAnsi="宋体" w:hint="eastAsia"/>
          <w:sz w:val="24"/>
          <w:szCs w:val="24"/>
        </w:rPr>
        <w:t>《公司章程》</w:t>
      </w:r>
      <w:r w:rsidRPr="00EE6221">
        <w:rPr>
          <w:rFonts w:ascii="宋体" w:eastAsia="宋体" w:hAnsi="宋体"/>
          <w:sz w:val="24"/>
          <w:szCs w:val="24"/>
        </w:rPr>
        <w:t>的规定，在收到提案后10日内提出同意或不同意召开临时</w:t>
      </w:r>
      <w:r w:rsidR="00B959DD">
        <w:rPr>
          <w:rFonts w:ascii="宋体" w:eastAsia="宋体" w:hAnsi="宋体"/>
          <w:sz w:val="24"/>
          <w:szCs w:val="24"/>
        </w:rPr>
        <w:t>股东会</w:t>
      </w:r>
      <w:r w:rsidRPr="00EE6221">
        <w:rPr>
          <w:rFonts w:ascii="宋体" w:eastAsia="宋体" w:hAnsi="宋体"/>
          <w:sz w:val="24"/>
          <w:szCs w:val="24"/>
        </w:rPr>
        <w:t>的书面反馈意见。</w:t>
      </w:r>
    </w:p>
    <w:p w14:paraId="2DD97178" w14:textId="06799F0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董事会同意召开临时</w:t>
      </w:r>
      <w:r w:rsidR="00B959DD">
        <w:rPr>
          <w:rFonts w:ascii="宋体" w:eastAsia="宋体" w:hAnsi="宋体" w:hint="eastAsia"/>
          <w:sz w:val="24"/>
          <w:szCs w:val="24"/>
        </w:rPr>
        <w:t>股东会</w:t>
      </w:r>
      <w:r w:rsidRPr="00EE6221">
        <w:rPr>
          <w:rFonts w:ascii="宋体" w:eastAsia="宋体" w:hAnsi="宋体" w:hint="eastAsia"/>
          <w:sz w:val="24"/>
          <w:szCs w:val="24"/>
        </w:rPr>
        <w:t>的，将在作出董事会决议后的</w:t>
      </w:r>
      <w:r w:rsidRPr="00EE6221">
        <w:rPr>
          <w:rFonts w:ascii="宋体" w:eastAsia="宋体" w:hAnsi="宋体"/>
          <w:sz w:val="24"/>
          <w:szCs w:val="24"/>
        </w:rPr>
        <w:t>5日内发出召开</w:t>
      </w:r>
      <w:r w:rsidR="00B959DD">
        <w:rPr>
          <w:rFonts w:ascii="宋体" w:eastAsia="宋体" w:hAnsi="宋体"/>
          <w:sz w:val="24"/>
          <w:szCs w:val="24"/>
        </w:rPr>
        <w:t>股东会</w:t>
      </w:r>
      <w:r w:rsidRPr="00EE6221">
        <w:rPr>
          <w:rFonts w:ascii="宋体" w:eastAsia="宋体" w:hAnsi="宋体"/>
          <w:sz w:val="24"/>
          <w:szCs w:val="24"/>
        </w:rPr>
        <w:t>的通知，通知中对原提议的变更，应征得监事会的同意。</w:t>
      </w:r>
    </w:p>
    <w:p w14:paraId="09E2C271" w14:textId="33D8C9B4"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董事会不同意召开临时</w:t>
      </w:r>
      <w:r w:rsidR="00B959DD">
        <w:rPr>
          <w:rFonts w:ascii="宋体" w:eastAsia="宋体" w:hAnsi="宋体" w:hint="eastAsia"/>
          <w:sz w:val="24"/>
          <w:szCs w:val="24"/>
        </w:rPr>
        <w:t>股东会</w:t>
      </w:r>
      <w:r w:rsidRPr="00EE6221">
        <w:rPr>
          <w:rFonts w:ascii="宋体" w:eastAsia="宋体" w:hAnsi="宋体" w:hint="eastAsia"/>
          <w:sz w:val="24"/>
          <w:szCs w:val="24"/>
        </w:rPr>
        <w:t>，或者在收到提案后</w:t>
      </w:r>
      <w:r w:rsidRPr="00EE6221">
        <w:rPr>
          <w:rFonts w:ascii="宋体" w:eastAsia="宋体" w:hAnsi="宋体"/>
          <w:sz w:val="24"/>
          <w:szCs w:val="24"/>
        </w:rPr>
        <w:t>10日内未作出反馈的，视为董事会不能履行或者不履行召集</w:t>
      </w:r>
      <w:r w:rsidR="00B959DD">
        <w:rPr>
          <w:rFonts w:ascii="宋体" w:eastAsia="宋体" w:hAnsi="宋体"/>
          <w:sz w:val="24"/>
          <w:szCs w:val="24"/>
        </w:rPr>
        <w:t>股东会</w:t>
      </w:r>
      <w:r w:rsidRPr="00EE6221">
        <w:rPr>
          <w:rFonts w:ascii="宋体" w:eastAsia="宋体" w:hAnsi="宋体"/>
          <w:sz w:val="24"/>
          <w:szCs w:val="24"/>
        </w:rPr>
        <w:t>会议职责，监事会可以自行召集和主持。</w:t>
      </w:r>
    </w:p>
    <w:p w14:paraId="5B4A2538" w14:textId="0A59BE1A"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第九条</w:t>
      </w:r>
      <w:r w:rsidRPr="00EE6221">
        <w:rPr>
          <w:rFonts w:ascii="宋体" w:eastAsia="宋体" w:hAnsi="宋体"/>
          <w:sz w:val="24"/>
          <w:szCs w:val="24"/>
        </w:rPr>
        <w:t xml:space="preserve"> 单独或者合计持有公司10%以上股份的股东有权向董事会请求召开临时</w:t>
      </w:r>
      <w:r w:rsidR="00B959DD">
        <w:rPr>
          <w:rFonts w:ascii="宋体" w:eastAsia="宋体" w:hAnsi="宋体"/>
          <w:sz w:val="24"/>
          <w:szCs w:val="24"/>
        </w:rPr>
        <w:t>股东会</w:t>
      </w:r>
      <w:r w:rsidRPr="00EE6221">
        <w:rPr>
          <w:rFonts w:ascii="宋体" w:eastAsia="宋体" w:hAnsi="宋体"/>
          <w:sz w:val="24"/>
          <w:szCs w:val="24"/>
        </w:rPr>
        <w:t>，并应当以书面形式向董事会提出。董事会应当根据法律、行政法规和</w:t>
      </w:r>
      <w:r w:rsidR="00711764">
        <w:rPr>
          <w:rFonts w:ascii="宋体" w:eastAsia="宋体" w:hAnsi="宋体" w:hint="eastAsia"/>
          <w:sz w:val="24"/>
          <w:szCs w:val="24"/>
        </w:rPr>
        <w:t>《公司章程》</w:t>
      </w:r>
      <w:r w:rsidRPr="00EE6221">
        <w:rPr>
          <w:rFonts w:ascii="宋体" w:eastAsia="宋体" w:hAnsi="宋体"/>
          <w:sz w:val="24"/>
          <w:szCs w:val="24"/>
        </w:rPr>
        <w:t>的规定，在收到请求后10日内提出同意或不同意召开临时</w:t>
      </w:r>
      <w:r w:rsidR="00B959DD">
        <w:rPr>
          <w:rFonts w:ascii="宋体" w:eastAsia="宋体" w:hAnsi="宋体"/>
          <w:sz w:val="24"/>
          <w:szCs w:val="24"/>
        </w:rPr>
        <w:t>股东会</w:t>
      </w:r>
      <w:r w:rsidRPr="00EE6221">
        <w:rPr>
          <w:rFonts w:ascii="宋体" w:eastAsia="宋体" w:hAnsi="宋体"/>
          <w:sz w:val="24"/>
          <w:szCs w:val="24"/>
        </w:rPr>
        <w:t>的书面反馈意见。</w:t>
      </w:r>
    </w:p>
    <w:p w14:paraId="4682A9B7" w14:textId="3AE66602"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董事会同意召开临时</w:t>
      </w:r>
      <w:r w:rsidR="00B959DD">
        <w:rPr>
          <w:rFonts w:ascii="宋体" w:eastAsia="宋体" w:hAnsi="宋体" w:hint="eastAsia"/>
          <w:sz w:val="24"/>
          <w:szCs w:val="24"/>
        </w:rPr>
        <w:t>股东会</w:t>
      </w:r>
      <w:r w:rsidRPr="00EE6221">
        <w:rPr>
          <w:rFonts w:ascii="宋体" w:eastAsia="宋体" w:hAnsi="宋体" w:hint="eastAsia"/>
          <w:sz w:val="24"/>
          <w:szCs w:val="24"/>
        </w:rPr>
        <w:t>的，应当在作出董事会决议后的</w:t>
      </w:r>
      <w:r w:rsidRPr="00EE6221">
        <w:rPr>
          <w:rFonts w:ascii="宋体" w:eastAsia="宋体" w:hAnsi="宋体"/>
          <w:sz w:val="24"/>
          <w:szCs w:val="24"/>
        </w:rPr>
        <w:t>5日内发出召开</w:t>
      </w:r>
      <w:r w:rsidR="00B959DD">
        <w:rPr>
          <w:rFonts w:ascii="宋体" w:eastAsia="宋体" w:hAnsi="宋体"/>
          <w:sz w:val="24"/>
          <w:szCs w:val="24"/>
        </w:rPr>
        <w:t>股东会</w:t>
      </w:r>
      <w:r w:rsidRPr="00EE6221">
        <w:rPr>
          <w:rFonts w:ascii="宋体" w:eastAsia="宋体" w:hAnsi="宋体"/>
          <w:sz w:val="24"/>
          <w:szCs w:val="24"/>
        </w:rPr>
        <w:t>的通知，通知中对原请求的变更，应当征得相关股东的同意。</w:t>
      </w:r>
    </w:p>
    <w:p w14:paraId="1DB59930" w14:textId="712E5DD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董事会不同意召开临时</w:t>
      </w:r>
      <w:r w:rsidR="00B959DD">
        <w:rPr>
          <w:rFonts w:ascii="宋体" w:eastAsia="宋体" w:hAnsi="宋体" w:hint="eastAsia"/>
          <w:sz w:val="24"/>
          <w:szCs w:val="24"/>
        </w:rPr>
        <w:t>股东会</w:t>
      </w:r>
      <w:r w:rsidRPr="00EE6221">
        <w:rPr>
          <w:rFonts w:ascii="宋体" w:eastAsia="宋体" w:hAnsi="宋体" w:hint="eastAsia"/>
          <w:sz w:val="24"/>
          <w:szCs w:val="24"/>
        </w:rPr>
        <w:t>，或者在收到请求后</w:t>
      </w:r>
      <w:r w:rsidRPr="00EE6221">
        <w:rPr>
          <w:rFonts w:ascii="宋体" w:eastAsia="宋体" w:hAnsi="宋体"/>
          <w:sz w:val="24"/>
          <w:szCs w:val="24"/>
        </w:rPr>
        <w:t>10日内未作出反馈的，单独或者合计持有公司10%以上股份的股东有权向监事会提议召开临时</w:t>
      </w:r>
      <w:r w:rsidR="00B959DD">
        <w:rPr>
          <w:rFonts w:ascii="宋体" w:eastAsia="宋体" w:hAnsi="宋体"/>
          <w:sz w:val="24"/>
          <w:szCs w:val="24"/>
        </w:rPr>
        <w:t>股东会</w:t>
      </w:r>
      <w:r w:rsidRPr="00EE6221">
        <w:rPr>
          <w:rFonts w:ascii="宋体" w:eastAsia="宋体" w:hAnsi="宋体"/>
          <w:sz w:val="24"/>
          <w:szCs w:val="24"/>
        </w:rPr>
        <w:t xml:space="preserve">，并应当以书面形式向监事会提出请求。 </w:t>
      </w:r>
    </w:p>
    <w:p w14:paraId="5AC299C2" w14:textId="0E4BD1ED"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监事会同意召开临时</w:t>
      </w:r>
      <w:r w:rsidR="00B959DD">
        <w:rPr>
          <w:rFonts w:ascii="宋体" w:eastAsia="宋体" w:hAnsi="宋体" w:hint="eastAsia"/>
          <w:sz w:val="24"/>
          <w:szCs w:val="24"/>
        </w:rPr>
        <w:t>股东会</w:t>
      </w:r>
      <w:r w:rsidRPr="00EE6221">
        <w:rPr>
          <w:rFonts w:ascii="宋体" w:eastAsia="宋体" w:hAnsi="宋体" w:hint="eastAsia"/>
          <w:sz w:val="24"/>
          <w:szCs w:val="24"/>
        </w:rPr>
        <w:t>的，应在收到请求</w:t>
      </w:r>
      <w:r w:rsidRPr="00EE6221">
        <w:rPr>
          <w:rFonts w:ascii="宋体" w:eastAsia="宋体" w:hAnsi="宋体"/>
          <w:sz w:val="24"/>
          <w:szCs w:val="24"/>
        </w:rPr>
        <w:t>5日内发出召开</w:t>
      </w:r>
      <w:r w:rsidR="00B959DD">
        <w:rPr>
          <w:rFonts w:ascii="宋体" w:eastAsia="宋体" w:hAnsi="宋体"/>
          <w:sz w:val="24"/>
          <w:szCs w:val="24"/>
        </w:rPr>
        <w:t>股东会</w:t>
      </w:r>
      <w:r w:rsidRPr="00EE6221">
        <w:rPr>
          <w:rFonts w:ascii="宋体" w:eastAsia="宋体" w:hAnsi="宋体"/>
          <w:sz w:val="24"/>
          <w:szCs w:val="24"/>
        </w:rPr>
        <w:t>的通知，通知中对原提案的变更，应当征得相关股东的同意。</w:t>
      </w:r>
    </w:p>
    <w:p w14:paraId="769180B7" w14:textId="4F0695E2"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监事会未在规定期限内发出</w:t>
      </w:r>
      <w:r w:rsidR="00B959DD">
        <w:rPr>
          <w:rFonts w:ascii="宋体" w:eastAsia="宋体" w:hAnsi="宋体" w:hint="eastAsia"/>
          <w:sz w:val="24"/>
          <w:szCs w:val="24"/>
        </w:rPr>
        <w:t>股东会</w:t>
      </w:r>
      <w:r w:rsidRPr="00EE6221">
        <w:rPr>
          <w:rFonts w:ascii="宋体" w:eastAsia="宋体" w:hAnsi="宋体" w:hint="eastAsia"/>
          <w:sz w:val="24"/>
          <w:szCs w:val="24"/>
        </w:rPr>
        <w:t>通知的，视为监事会不召集和主持</w:t>
      </w:r>
      <w:r w:rsidR="00B959DD">
        <w:rPr>
          <w:rFonts w:ascii="宋体" w:eastAsia="宋体" w:hAnsi="宋体" w:hint="eastAsia"/>
          <w:sz w:val="24"/>
          <w:szCs w:val="24"/>
        </w:rPr>
        <w:t>股东会</w:t>
      </w:r>
      <w:r w:rsidRPr="00EE6221">
        <w:rPr>
          <w:rFonts w:ascii="宋体" w:eastAsia="宋体" w:hAnsi="宋体" w:hint="eastAsia"/>
          <w:sz w:val="24"/>
          <w:szCs w:val="24"/>
        </w:rPr>
        <w:t>，连续</w:t>
      </w:r>
      <w:r w:rsidRPr="00EE6221">
        <w:rPr>
          <w:rFonts w:ascii="宋体" w:eastAsia="宋体" w:hAnsi="宋体"/>
          <w:sz w:val="24"/>
          <w:szCs w:val="24"/>
        </w:rPr>
        <w:t xml:space="preserve">90日以上单独或者合计持有公司10%以上股份的股东可以自行召集和主持。 </w:t>
      </w:r>
    </w:p>
    <w:p w14:paraId="4703D322" w14:textId="7BFB58AE"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第十条</w:t>
      </w:r>
      <w:r w:rsidRPr="00EE6221">
        <w:rPr>
          <w:rFonts w:ascii="宋体" w:eastAsia="宋体" w:hAnsi="宋体"/>
          <w:sz w:val="24"/>
          <w:szCs w:val="24"/>
        </w:rPr>
        <w:t xml:space="preserve"> 监事会或股东决定自行召集</w:t>
      </w:r>
      <w:r w:rsidR="00B959DD">
        <w:rPr>
          <w:rFonts w:ascii="宋体" w:eastAsia="宋体" w:hAnsi="宋体"/>
          <w:sz w:val="24"/>
          <w:szCs w:val="24"/>
        </w:rPr>
        <w:t>股东会</w:t>
      </w:r>
      <w:r w:rsidRPr="00EE6221">
        <w:rPr>
          <w:rFonts w:ascii="宋体" w:eastAsia="宋体" w:hAnsi="宋体"/>
          <w:sz w:val="24"/>
          <w:szCs w:val="24"/>
        </w:rPr>
        <w:t>的，须书面通知董事会，同时向上海</w:t>
      </w:r>
      <w:r w:rsidRPr="00EE6221">
        <w:rPr>
          <w:rFonts w:ascii="宋体" w:eastAsia="宋体" w:hAnsi="宋体"/>
          <w:sz w:val="24"/>
          <w:szCs w:val="24"/>
        </w:rPr>
        <w:lastRenderedPageBreak/>
        <w:t>证券交易所备案。</w:t>
      </w:r>
    </w:p>
    <w:p w14:paraId="78C7937E" w14:textId="52827515"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在</w:t>
      </w:r>
      <w:r w:rsidR="00B959DD">
        <w:rPr>
          <w:rFonts w:ascii="宋体" w:eastAsia="宋体" w:hAnsi="宋体" w:hint="eastAsia"/>
          <w:sz w:val="24"/>
          <w:szCs w:val="24"/>
        </w:rPr>
        <w:t>股东会</w:t>
      </w:r>
      <w:r w:rsidRPr="00EE6221">
        <w:rPr>
          <w:rFonts w:ascii="宋体" w:eastAsia="宋体" w:hAnsi="宋体" w:hint="eastAsia"/>
          <w:sz w:val="24"/>
          <w:szCs w:val="24"/>
        </w:rPr>
        <w:t>决议公告前，召集股东持股比例不得低于</w:t>
      </w:r>
      <w:r w:rsidRPr="00EE6221">
        <w:rPr>
          <w:rFonts w:ascii="宋体" w:eastAsia="宋体" w:hAnsi="宋体"/>
          <w:sz w:val="24"/>
          <w:szCs w:val="24"/>
        </w:rPr>
        <w:t xml:space="preserve">10%。 </w:t>
      </w:r>
    </w:p>
    <w:p w14:paraId="1B72484E" w14:textId="1A33E63E"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召集股东应在发出</w:t>
      </w:r>
      <w:r w:rsidR="00B959DD">
        <w:rPr>
          <w:rFonts w:ascii="宋体" w:eastAsia="宋体" w:hAnsi="宋体" w:hint="eastAsia"/>
          <w:sz w:val="24"/>
          <w:szCs w:val="24"/>
        </w:rPr>
        <w:t>股东会</w:t>
      </w:r>
      <w:r w:rsidRPr="00EE6221">
        <w:rPr>
          <w:rFonts w:ascii="宋体" w:eastAsia="宋体" w:hAnsi="宋体" w:hint="eastAsia"/>
          <w:sz w:val="24"/>
          <w:szCs w:val="24"/>
        </w:rPr>
        <w:t>通知及</w:t>
      </w:r>
      <w:r w:rsidR="00B959DD">
        <w:rPr>
          <w:rFonts w:ascii="宋体" w:eastAsia="宋体" w:hAnsi="宋体" w:hint="eastAsia"/>
          <w:sz w:val="24"/>
          <w:szCs w:val="24"/>
        </w:rPr>
        <w:t>股东会</w:t>
      </w:r>
      <w:r w:rsidRPr="00EE6221">
        <w:rPr>
          <w:rFonts w:ascii="宋体" w:eastAsia="宋体" w:hAnsi="宋体" w:hint="eastAsia"/>
          <w:sz w:val="24"/>
          <w:szCs w:val="24"/>
        </w:rPr>
        <w:t>决议公告时，向上海证券交易所提交有关证明材料。</w:t>
      </w:r>
      <w:r w:rsidRPr="00EE6221">
        <w:rPr>
          <w:rFonts w:ascii="宋体" w:eastAsia="宋体" w:hAnsi="宋体"/>
          <w:sz w:val="24"/>
          <w:szCs w:val="24"/>
        </w:rPr>
        <w:t xml:space="preserve"> </w:t>
      </w:r>
    </w:p>
    <w:p w14:paraId="0A4C91CF" w14:textId="33A7A989"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第十一条</w:t>
      </w:r>
      <w:r w:rsidRPr="00EE6221">
        <w:rPr>
          <w:rFonts w:ascii="宋体" w:eastAsia="宋体" w:hAnsi="宋体"/>
          <w:sz w:val="24"/>
          <w:szCs w:val="24"/>
        </w:rPr>
        <w:t xml:space="preserve"> 对于监事会或股东自行召集的</w:t>
      </w:r>
      <w:r w:rsidR="00B959DD">
        <w:rPr>
          <w:rFonts w:ascii="宋体" w:eastAsia="宋体" w:hAnsi="宋体"/>
          <w:sz w:val="24"/>
          <w:szCs w:val="24"/>
        </w:rPr>
        <w:t>股东会</w:t>
      </w:r>
      <w:r w:rsidRPr="00EE6221">
        <w:rPr>
          <w:rFonts w:ascii="宋体" w:eastAsia="宋体" w:hAnsi="宋体"/>
          <w:sz w:val="24"/>
          <w:szCs w:val="24"/>
        </w:rPr>
        <w:t xml:space="preserve">，董事会和董事会秘书将予配合。董事会应当提供股权登记日的股东名册。 </w:t>
      </w:r>
    </w:p>
    <w:p w14:paraId="368271E4" w14:textId="557DFE16"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w:t>
      </w:r>
      <w:r w:rsidR="00711764" w:rsidRPr="00C9699C">
        <w:rPr>
          <w:rFonts w:ascii="宋体" w:eastAsia="宋体" w:hAnsi="宋体" w:hint="eastAsia"/>
          <w:b/>
          <w:sz w:val="24"/>
          <w:szCs w:val="24"/>
        </w:rPr>
        <w:t>十</w:t>
      </w:r>
      <w:r w:rsidRPr="00C9699C">
        <w:rPr>
          <w:rFonts w:ascii="宋体" w:eastAsia="宋体" w:hAnsi="宋体" w:hint="eastAsia"/>
          <w:b/>
          <w:sz w:val="24"/>
          <w:szCs w:val="24"/>
        </w:rPr>
        <w:t>二条</w:t>
      </w:r>
      <w:r w:rsidRPr="00EE6221">
        <w:rPr>
          <w:rFonts w:ascii="宋体" w:eastAsia="宋体" w:hAnsi="宋体"/>
          <w:sz w:val="24"/>
          <w:szCs w:val="24"/>
        </w:rPr>
        <w:t xml:space="preserve"> 监事会或股东自行召集的</w:t>
      </w:r>
      <w:r w:rsidR="00B959DD">
        <w:rPr>
          <w:rFonts w:ascii="宋体" w:eastAsia="宋体" w:hAnsi="宋体"/>
          <w:sz w:val="24"/>
          <w:szCs w:val="24"/>
        </w:rPr>
        <w:t>股东会</w:t>
      </w:r>
      <w:r w:rsidRPr="00EE6221">
        <w:rPr>
          <w:rFonts w:ascii="宋体" w:eastAsia="宋体" w:hAnsi="宋体"/>
          <w:sz w:val="24"/>
          <w:szCs w:val="24"/>
        </w:rPr>
        <w:t>，会议所必需的费用由本公司承担。</w:t>
      </w:r>
    </w:p>
    <w:p w14:paraId="4557FA70" w14:textId="7FF9EE02" w:rsidR="00EE6221" w:rsidRPr="00DD195B" w:rsidRDefault="00EE6221" w:rsidP="00DD195B">
      <w:pPr>
        <w:adjustRightInd w:val="0"/>
        <w:spacing w:line="360" w:lineRule="auto"/>
        <w:jc w:val="center"/>
        <w:rPr>
          <w:rFonts w:ascii="黑体" w:eastAsia="黑体" w:hAnsi="黑体" w:cs="新宋体"/>
          <w:b/>
          <w:bCs/>
          <w:kern w:val="0"/>
          <w:sz w:val="32"/>
          <w:szCs w:val="32"/>
        </w:rPr>
      </w:pPr>
      <w:r w:rsidRPr="00DD195B">
        <w:rPr>
          <w:rFonts w:ascii="黑体" w:eastAsia="黑体" w:hAnsi="黑体" w:cs="新宋体" w:hint="eastAsia"/>
          <w:b/>
          <w:bCs/>
          <w:kern w:val="0"/>
          <w:sz w:val="32"/>
          <w:szCs w:val="32"/>
        </w:rPr>
        <w:t>第</w:t>
      </w:r>
      <w:r w:rsidR="00711764" w:rsidRPr="00DD195B">
        <w:rPr>
          <w:rFonts w:ascii="黑体" w:eastAsia="黑体" w:hAnsi="黑体" w:cs="新宋体" w:hint="eastAsia"/>
          <w:b/>
          <w:bCs/>
          <w:kern w:val="0"/>
          <w:sz w:val="32"/>
          <w:szCs w:val="32"/>
        </w:rPr>
        <w:t>三章</w:t>
      </w:r>
      <w:r w:rsidRPr="00DD195B">
        <w:rPr>
          <w:rFonts w:ascii="黑体" w:eastAsia="黑体" w:hAnsi="黑体" w:cs="新宋体"/>
          <w:b/>
          <w:bCs/>
          <w:kern w:val="0"/>
          <w:sz w:val="32"/>
          <w:szCs w:val="32"/>
        </w:rPr>
        <w:t xml:space="preserve"> </w:t>
      </w:r>
      <w:r w:rsidR="00B959DD">
        <w:rPr>
          <w:rFonts w:ascii="黑体" w:eastAsia="黑体" w:hAnsi="黑体" w:cs="新宋体"/>
          <w:b/>
          <w:bCs/>
          <w:kern w:val="0"/>
          <w:sz w:val="32"/>
          <w:szCs w:val="32"/>
        </w:rPr>
        <w:t>股东会</w:t>
      </w:r>
      <w:r w:rsidRPr="00DD195B">
        <w:rPr>
          <w:rFonts w:ascii="黑体" w:eastAsia="黑体" w:hAnsi="黑体" w:cs="新宋体"/>
          <w:b/>
          <w:bCs/>
          <w:kern w:val="0"/>
          <w:sz w:val="32"/>
          <w:szCs w:val="32"/>
        </w:rPr>
        <w:t>的提案与通知</w:t>
      </w:r>
    </w:p>
    <w:p w14:paraId="5B2F86E2" w14:textId="16A9DBE5"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第十三条</w:t>
      </w:r>
      <w:r w:rsidRPr="00EE6221">
        <w:rPr>
          <w:rFonts w:ascii="宋体" w:eastAsia="宋体" w:hAnsi="宋体"/>
          <w:sz w:val="24"/>
          <w:szCs w:val="24"/>
        </w:rPr>
        <w:t xml:space="preserve"> 提案的内容应当属于</w:t>
      </w:r>
      <w:r w:rsidR="00B959DD">
        <w:rPr>
          <w:rFonts w:ascii="宋体" w:eastAsia="宋体" w:hAnsi="宋体"/>
          <w:sz w:val="24"/>
          <w:szCs w:val="24"/>
        </w:rPr>
        <w:t>股东会</w:t>
      </w:r>
      <w:r w:rsidRPr="00EE6221">
        <w:rPr>
          <w:rFonts w:ascii="宋体" w:eastAsia="宋体" w:hAnsi="宋体"/>
          <w:sz w:val="24"/>
          <w:szCs w:val="24"/>
        </w:rPr>
        <w:t>职权范围，有明确议题和具体决议事项，并且符合法律、行政法规和</w:t>
      </w:r>
      <w:r w:rsidR="00252B5B">
        <w:rPr>
          <w:rFonts w:ascii="宋体" w:eastAsia="宋体" w:hAnsi="宋体" w:hint="eastAsia"/>
          <w:sz w:val="24"/>
          <w:szCs w:val="24"/>
        </w:rPr>
        <w:t>《公司章程》</w:t>
      </w:r>
      <w:r w:rsidRPr="00EE6221">
        <w:rPr>
          <w:rFonts w:ascii="宋体" w:eastAsia="宋体" w:hAnsi="宋体"/>
          <w:sz w:val="24"/>
          <w:szCs w:val="24"/>
        </w:rPr>
        <w:t>的有关规定。</w:t>
      </w:r>
    </w:p>
    <w:p w14:paraId="49567108" w14:textId="5C688677"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第十四条</w:t>
      </w:r>
      <w:r w:rsidRPr="00EE6221">
        <w:rPr>
          <w:rFonts w:ascii="宋体" w:eastAsia="宋体" w:hAnsi="宋体"/>
          <w:sz w:val="24"/>
          <w:szCs w:val="24"/>
        </w:rPr>
        <w:t xml:space="preserve"> 公司召开</w:t>
      </w:r>
      <w:r w:rsidR="00B959DD">
        <w:rPr>
          <w:rFonts w:ascii="宋体" w:eastAsia="宋体" w:hAnsi="宋体"/>
          <w:sz w:val="24"/>
          <w:szCs w:val="24"/>
        </w:rPr>
        <w:t>股东会</w:t>
      </w:r>
      <w:r w:rsidRPr="00EE6221">
        <w:rPr>
          <w:rFonts w:ascii="宋体" w:eastAsia="宋体" w:hAnsi="宋体"/>
          <w:sz w:val="24"/>
          <w:szCs w:val="24"/>
        </w:rPr>
        <w:t>，董事会、监事会以及单独或者合并持有公司</w:t>
      </w:r>
      <w:r w:rsidR="00C9699C">
        <w:rPr>
          <w:rFonts w:ascii="宋体" w:eastAsia="宋体" w:hAnsi="宋体"/>
          <w:sz w:val="24"/>
          <w:szCs w:val="24"/>
        </w:rPr>
        <w:t>1</w:t>
      </w:r>
      <w:r w:rsidRPr="00EE6221">
        <w:rPr>
          <w:rFonts w:ascii="宋体" w:eastAsia="宋体" w:hAnsi="宋体"/>
          <w:sz w:val="24"/>
          <w:szCs w:val="24"/>
        </w:rPr>
        <w:t>%以上股份的股东，有权向公司提出提案。</w:t>
      </w:r>
    </w:p>
    <w:p w14:paraId="143B0D16" w14:textId="3480082D"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单独或者合计持有公司</w:t>
      </w:r>
      <w:r w:rsidR="00C9699C">
        <w:rPr>
          <w:rFonts w:ascii="宋体" w:eastAsia="宋体" w:hAnsi="宋体"/>
          <w:sz w:val="24"/>
          <w:szCs w:val="24"/>
        </w:rPr>
        <w:t>1</w:t>
      </w:r>
      <w:r w:rsidRPr="00EE6221">
        <w:rPr>
          <w:rFonts w:ascii="宋体" w:eastAsia="宋体" w:hAnsi="宋体"/>
          <w:sz w:val="24"/>
          <w:szCs w:val="24"/>
        </w:rPr>
        <w:t>%以上股份的股东，可以在</w:t>
      </w:r>
      <w:r w:rsidR="00B959DD">
        <w:rPr>
          <w:rFonts w:ascii="宋体" w:eastAsia="宋体" w:hAnsi="宋体"/>
          <w:sz w:val="24"/>
          <w:szCs w:val="24"/>
        </w:rPr>
        <w:t>股东会</w:t>
      </w:r>
      <w:r w:rsidRPr="00EE6221">
        <w:rPr>
          <w:rFonts w:ascii="宋体" w:eastAsia="宋体" w:hAnsi="宋体"/>
          <w:sz w:val="24"/>
          <w:szCs w:val="24"/>
        </w:rPr>
        <w:t>召开10日前提出临时提案并书面提交召集人。召集人应当在收到提案后2日内发出</w:t>
      </w:r>
      <w:r w:rsidR="00B959DD">
        <w:rPr>
          <w:rFonts w:ascii="宋体" w:eastAsia="宋体" w:hAnsi="宋体"/>
          <w:sz w:val="24"/>
          <w:szCs w:val="24"/>
        </w:rPr>
        <w:t>股东会</w:t>
      </w:r>
      <w:r w:rsidRPr="00EE6221">
        <w:rPr>
          <w:rFonts w:ascii="宋体" w:eastAsia="宋体" w:hAnsi="宋体"/>
          <w:sz w:val="24"/>
          <w:szCs w:val="24"/>
        </w:rPr>
        <w:t>补充通知，公告临时提案的内容。</w:t>
      </w:r>
    </w:p>
    <w:p w14:paraId="3871BBEA" w14:textId="22675783"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除前款规定的情形外，召集人在发出</w:t>
      </w:r>
      <w:r w:rsidR="00B959DD">
        <w:rPr>
          <w:rFonts w:ascii="宋体" w:eastAsia="宋体" w:hAnsi="宋体" w:hint="eastAsia"/>
          <w:sz w:val="24"/>
          <w:szCs w:val="24"/>
        </w:rPr>
        <w:t>股东会</w:t>
      </w:r>
      <w:r w:rsidRPr="00EE6221">
        <w:rPr>
          <w:rFonts w:ascii="宋体" w:eastAsia="宋体" w:hAnsi="宋体" w:hint="eastAsia"/>
          <w:sz w:val="24"/>
          <w:szCs w:val="24"/>
        </w:rPr>
        <w:t>通知公告后，不得修改</w:t>
      </w:r>
      <w:r w:rsidR="00B959DD">
        <w:rPr>
          <w:rFonts w:ascii="宋体" w:eastAsia="宋体" w:hAnsi="宋体" w:hint="eastAsia"/>
          <w:sz w:val="24"/>
          <w:szCs w:val="24"/>
        </w:rPr>
        <w:t>股东会</w:t>
      </w:r>
      <w:r w:rsidRPr="00EE6221">
        <w:rPr>
          <w:rFonts w:ascii="宋体" w:eastAsia="宋体" w:hAnsi="宋体" w:hint="eastAsia"/>
          <w:sz w:val="24"/>
          <w:szCs w:val="24"/>
        </w:rPr>
        <w:t>通知中已列明的提案或增加新的提案。</w:t>
      </w:r>
    </w:p>
    <w:p w14:paraId="7E42DF50" w14:textId="648607CD" w:rsidR="00EE6221" w:rsidRPr="00EE6221" w:rsidRDefault="00B959DD" w:rsidP="00711764">
      <w:pPr>
        <w:spacing w:line="360" w:lineRule="auto"/>
        <w:ind w:firstLineChars="200" w:firstLine="480"/>
        <w:rPr>
          <w:rFonts w:ascii="宋体" w:eastAsia="宋体" w:hAnsi="宋体"/>
          <w:sz w:val="24"/>
          <w:szCs w:val="24"/>
        </w:rPr>
      </w:pPr>
      <w:r>
        <w:rPr>
          <w:rFonts w:ascii="宋体" w:eastAsia="宋体" w:hAnsi="宋体" w:hint="eastAsia"/>
          <w:sz w:val="24"/>
          <w:szCs w:val="24"/>
        </w:rPr>
        <w:t>股东会</w:t>
      </w:r>
      <w:r w:rsidR="00EE6221" w:rsidRPr="00EE6221">
        <w:rPr>
          <w:rFonts w:ascii="宋体" w:eastAsia="宋体" w:hAnsi="宋体" w:hint="eastAsia"/>
          <w:sz w:val="24"/>
          <w:szCs w:val="24"/>
        </w:rPr>
        <w:t>通知中未列明或不符合本</w:t>
      </w:r>
      <w:r w:rsidR="00711764">
        <w:rPr>
          <w:rFonts w:ascii="宋体" w:eastAsia="宋体" w:hAnsi="宋体" w:hint="eastAsia"/>
          <w:sz w:val="24"/>
          <w:szCs w:val="24"/>
        </w:rPr>
        <w:t>规则</w:t>
      </w:r>
      <w:r w:rsidR="00EE6221" w:rsidRPr="00EE6221">
        <w:rPr>
          <w:rFonts w:ascii="宋体" w:eastAsia="宋体" w:hAnsi="宋体" w:hint="eastAsia"/>
          <w:sz w:val="24"/>
          <w:szCs w:val="24"/>
        </w:rPr>
        <w:t>第十三条规定的提案，</w:t>
      </w:r>
      <w:r>
        <w:rPr>
          <w:rFonts w:ascii="宋体" w:eastAsia="宋体" w:hAnsi="宋体" w:hint="eastAsia"/>
          <w:sz w:val="24"/>
          <w:szCs w:val="24"/>
        </w:rPr>
        <w:t>股东会</w:t>
      </w:r>
      <w:r w:rsidR="00EE6221" w:rsidRPr="00EE6221">
        <w:rPr>
          <w:rFonts w:ascii="宋体" w:eastAsia="宋体" w:hAnsi="宋体" w:hint="eastAsia"/>
          <w:sz w:val="24"/>
          <w:szCs w:val="24"/>
        </w:rPr>
        <w:t>不得进行表决并作出决议。</w:t>
      </w:r>
      <w:r w:rsidR="00EE6221" w:rsidRPr="00EE6221">
        <w:rPr>
          <w:rFonts w:ascii="宋体" w:eastAsia="宋体" w:hAnsi="宋体"/>
          <w:sz w:val="24"/>
          <w:szCs w:val="24"/>
        </w:rPr>
        <w:t xml:space="preserve"> </w:t>
      </w:r>
    </w:p>
    <w:p w14:paraId="667E0210" w14:textId="6B478150"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第十五条</w:t>
      </w:r>
      <w:r w:rsidRPr="00EE6221">
        <w:rPr>
          <w:rFonts w:ascii="宋体" w:eastAsia="宋体" w:hAnsi="宋体"/>
          <w:sz w:val="24"/>
          <w:szCs w:val="24"/>
        </w:rPr>
        <w:t xml:space="preserve"> 召集人将在年度</w:t>
      </w:r>
      <w:r w:rsidR="00B959DD">
        <w:rPr>
          <w:rFonts w:ascii="宋体" w:eastAsia="宋体" w:hAnsi="宋体"/>
          <w:sz w:val="24"/>
          <w:szCs w:val="24"/>
        </w:rPr>
        <w:t>股东会</w:t>
      </w:r>
      <w:r w:rsidRPr="00EE6221">
        <w:rPr>
          <w:rFonts w:ascii="宋体" w:eastAsia="宋体" w:hAnsi="宋体"/>
          <w:sz w:val="24"/>
          <w:szCs w:val="24"/>
        </w:rPr>
        <w:t>召开20日前以公告方式通知各股东，临时</w:t>
      </w:r>
      <w:r w:rsidR="00B959DD">
        <w:rPr>
          <w:rFonts w:ascii="宋体" w:eastAsia="宋体" w:hAnsi="宋体"/>
          <w:sz w:val="24"/>
          <w:szCs w:val="24"/>
        </w:rPr>
        <w:t>股东会</w:t>
      </w:r>
      <w:r w:rsidRPr="00EE6221">
        <w:rPr>
          <w:rFonts w:ascii="宋体" w:eastAsia="宋体" w:hAnsi="宋体"/>
          <w:sz w:val="24"/>
          <w:szCs w:val="24"/>
        </w:rPr>
        <w:t>将于会议召开15日前以公告方式通知各股东。</w:t>
      </w:r>
    </w:p>
    <w:p w14:paraId="0B21FF5A"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公司在计算起始期限时，不应当包括会议召开当日。</w:t>
      </w:r>
    </w:p>
    <w:p w14:paraId="324DC383" w14:textId="6BA1A550" w:rsidR="00EE6221" w:rsidRPr="00EE6221" w:rsidRDefault="00EE6221" w:rsidP="00EE6221">
      <w:pPr>
        <w:spacing w:line="360" w:lineRule="auto"/>
        <w:rPr>
          <w:rFonts w:ascii="宋体" w:eastAsia="宋体" w:hAnsi="宋体"/>
          <w:sz w:val="24"/>
          <w:szCs w:val="24"/>
        </w:rPr>
      </w:pPr>
      <w:r w:rsidRPr="00C9699C">
        <w:rPr>
          <w:rFonts w:ascii="宋体" w:eastAsia="宋体" w:hAnsi="宋体" w:hint="eastAsia"/>
          <w:b/>
          <w:sz w:val="24"/>
          <w:szCs w:val="24"/>
        </w:rPr>
        <w:t>第十六条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的通知包括以下内容：</w:t>
      </w:r>
    </w:p>
    <w:p w14:paraId="6C524BAF"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(一)会议的时间、地点和会议期限；</w:t>
      </w:r>
    </w:p>
    <w:p w14:paraId="2C2E6346"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(二)提交会议审议的事项和提案； </w:t>
      </w:r>
    </w:p>
    <w:p w14:paraId="0AA34116" w14:textId="1CCD9485"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(三)以明显的文字说明：全体股东均有权出席</w:t>
      </w:r>
      <w:r w:rsidR="00B959DD">
        <w:rPr>
          <w:rFonts w:ascii="宋体" w:eastAsia="宋体" w:hAnsi="宋体"/>
          <w:sz w:val="24"/>
          <w:szCs w:val="24"/>
        </w:rPr>
        <w:t>股东会</w:t>
      </w:r>
      <w:r w:rsidRPr="00EE6221">
        <w:rPr>
          <w:rFonts w:ascii="宋体" w:eastAsia="宋体" w:hAnsi="宋体"/>
          <w:sz w:val="24"/>
          <w:szCs w:val="24"/>
        </w:rPr>
        <w:t>，并可以书面委托代理人出席会议和参加表决，该股东代理人不必是公司的股东；</w:t>
      </w:r>
    </w:p>
    <w:p w14:paraId="34049580" w14:textId="1DB88CFF"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(四)有权出席</w:t>
      </w:r>
      <w:r w:rsidR="00B959DD">
        <w:rPr>
          <w:rFonts w:ascii="宋体" w:eastAsia="宋体" w:hAnsi="宋体"/>
          <w:sz w:val="24"/>
          <w:szCs w:val="24"/>
        </w:rPr>
        <w:t>股东会</w:t>
      </w:r>
      <w:r w:rsidRPr="00EE6221">
        <w:rPr>
          <w:rFonts w:ascii="宋体" w:eastAsia="宋体" w:hAnsi="宋体"/>
          <w:sz w:val="24"/>
          <w:szCs w:val="24"/>
        </w:rPr>
        <w:t>股东的股权登记日；</w:t>
      </w:r>
    </w:p>
    <w:p w14:paraId="2EE8254B"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(五)会务常设联系人姓名，电话号码。</w:t>
      </w:r>
    </w:p>
    <w:p w14:paraId="1AEB8743"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lastRenderedPageBreak/>
        <w:t>(六)网络或其他方式的表决时间及表决程序。</w:t>
      </w:r>
    </w:p>
    <w:p w14:paraId="58B0E716" w14:textId="4D1525E9" w:rsidR="00EE6221" w:rsidRPr="00EE6221" w:rsidRDefault="00EE6221" w:rsidP="00CA7E41">
      <w:pPr>
        <w:spacing w:line="360" w:lineRule="auto"/>
        <w:ind w:firstLineChars="200" w:firstLine="480"/>
        <w:rPr>
          <w:rFonts w:ascii="宋体" w:eastAsia="宋体" w:hAnsi="宋体"/>
          <w:sz w:val="24"/>
          <w:szCs w:val="24"/>
        </w:rPr>
      </w:pPr>
      <w:r w:rsidRPr="00EE6221">
        <w:rPr>
          <w:rFonts w:ascii="宋体" w:eastAsia="宋体" w:hAnsi="宋体"/>
          <w:sz w:val="24"/>
          <w:szCs w:val="24"/>
        </w:rPr>
        <w:t>1、</w:t>
      </w:r>
      <w:r w:rsidR="00B959DD">
        <w:rPr>
          <w:rFonts w:ascii="宋体" w:eastAsia="宋体" w:hAnsi="宋体"/>
          <w:sz w:val="24"/>
          <w:szCs w:val="24"/>
        </w:rPr>
        <w:t>股东会</w:t>
      </w:r>
      <w:r w:rsidRPr="00EE6221">
        <w:rPr>
          <w:rFonts w:ascii="宋体" w:eastAsia="宋体" w:hAnsi="宋体"/>
          <w:sz w:val="24"/>
          <w:szCs w:val="24"/>
        </w:rPr>
        <w:t>通知和补充通知中应当充分、完整披露所有提案的全部具体内容、拟讨论的事项需要独立董事发表意见的，发布</w:t>
      </w:r>
      <w:r w:rsidR="00B959DD">
        <w:rPr>
          <w:rFonts w:ascii="宋体" w:eastAsia="宋体" w:hAnsi="宋体"/>
          <w:sz w:val="24"/>
          <w:szCs w:val="24"/>
        </w:rPr>
        <w:t>股东会</w:t>
      </w:r>
      <w:r w:rsidRPr="00EE6221">
        <w:rPr>
          <w:rFonts w:ascii="宋体" w:eastAsia="宋体" w:hAnsi="宋体"/>
          <w:sz w:val="24"/>
          <w:szCs w:val="24"/>
        </w:rPr>
        <w:t>通知或补充通知时将同时披露独立董事的意见及理由。</w:t>
      </w:r>
    </w:p>
    <w:p w14:paraId="159E175A" w14:textId="74E2D5E6" w:rsidR="00EE6221" w:rsidRPr="00EE6221" w:rsidRDefault="00EE6221" w:rsidP="00CA7E41">
      <w:pPr>
        <w:spacing w:line="360" w:lineRule="auto"/>
        <w:ind w:firstLineChars="200" w:firstLine="480"/>
        <w:rPr>
          <w:rFonts w:ascii="宋体" w:eastAsia="宋体" w:hAnsi="宋体"/>
          <w:sz w:val="24"/>
          <w:szCs w:val="24"/>
        </w:rPr>
      </w:pPr>
      <w:r w:rsidRPr="00EE6221">
        <w:rPr>
          <w:rFonts w:ascii="宋体" w:eastAsia="宋体" w:hAnsi="宋体"/>
          <w:sz w:val="24"/>
          <w:szCs w:val="24"/>
        </w:rPr>
        <w:t>2、</w:t>
      </w:r>
      <w:r w:rsidR="00B959DD">
        <w:rPr>
          <w:rFonts w:ascii="宋体" w:eastAsia="宋体" w:hAnsi="宋体"/>
          <w:sz w:val="24"/>
          <w:szCs w:val="24"/>
        </w:rPr>
        <w:t>股东会</w:t>
      </w:r>
      <w:r w:rsidRPr="00EE6221">
        <w:rPr>
          <w:rFonts w:ascii="宋体" w:eastAsia="宋体" w:hAnsi="宋体"/>
          <w:sz w:val="24"/>
          <w:szCs w:val="24"/>
        </w:rPr>
        <w:t>采用网络或其他方式的，应当在</w:t>
      </w:r>
      <w:r w:rsidR="00B959DD">
        <w:rPr>
          <w:rFonts w:ascii="宋体" w:eastAsia="宋体" w:hAnsi="宋体"/>
          <w:sz w:val="24"/>
          <w:szCs w:val="24"/>
        </w:rPr>
        <w:t>股东会</w:t>
      </w:r>
      <w:r w:rsidRPr="00EE6221">
        <w:rPr>
          <w:rFonts w:ascii="宋体" w:eastAsia="宋体" w:hAnsi="宋体"/>
          <w:sz w:val="24"/>
          <w:szCs w:val="24"/>
        </w:rPr>
        <w:t>通知中明确载明网络或其他方式的表决时间及表决程序。</w:t>
      </w:r>
      <w:r w:rsidR="00B959DD">
        <w:rPr>
          <w:rFonts w:ascii="宋体" w:eastAsia="宋体" w:hAnsi="宋体"/>
          <w:sz w:val="24"/>
          <w:szCs w:val="24"/>
        </w:rPr>
        <w:t>股东会</w:t>
      </w:r>
      <w:r w:rsidRPr="00EE6221">
        <w:rPr>
          <w:rFonts w:ascii="宋体" w:eastAsia="宋体" w:hAnsi="宋体"/>
          <w:sz w:val="24"/>
          <w:szCs w:val="24"/>
        </w:rPr>
        <w:t>网络或其他方式投票的开始时间，不得早于现场</w:t>
      </w:r>
      <w:r w:rsidR="00B959DD">
        <w:rPr>
          <w:rFonts w:ascii="宋体" w:eastAsia="宋体" w:hAnsi="宋体"/>
          <w:sz w:val="24"/>
          <w:szCs w:val="24"/>
        </w:rPr>
        <w:t>股东会</w:t>
      </w:r>
      <w:r w:rsidRPr="00EE6221">
        <w:rPr>
          <w:rFonts w:ascii="宋体" w:eastAsia="宋体" w:hAnsi="宋体"/>
          <w:sz w:val="24"/>
          <w:szCs w:val="24"/>
        </w:rPr>
        <w:t>召开前一日下午3：00，并不得迟于现场</w:t>
      </w:r>
      <w:r w:rsidR="00B959DD">
        <w:rPr>
          <w:rFonts w:ascii="宋体" w:eastAsia="宋体" w:hAnsi="宋体"/>
          <w:sz w:val="24"/>
          <w:szCs w:val="24"/>
        </w:rPr>
        <w:t>股东会</w:t>
      </w:r>
      <w:r w:rsidRPr="00EE6221">
        <w:rPr>
          <w:rFonts w:ascii="宋体" w:eastAsia="宋体" w:hAnsi="宋体"/>
          <w:sz w:val="24"/>
          <w:szCs w:val="24"/>
        </w:rPr>
        <w:t>召开当日上午9：30，其结束时间不得早于现场</w:t>
      </w:r>
      <w:r w:rsidR="00B959DD">
        <w:rPr>
          <w:rFonts w:ascii="宋体" w:eastAsia="宋体" w:hAnsi="宋体"/>
          <w:sz w:val="24"/>
          <w:szCs w:val="24"/>
        </w:rPr>
        <w:t>股东会</w:t>
      </w:r>
      <w:r w:rsidRPr="00EE6221">
        <w:rPr>
          <w:rFonts w:ascii="宋体" w:eastAsia="宋体" w:hAnsi="宋体"/>
          <w:sz w:val="24"/>
          <w:szCs w:val="24"/>
        </w:rPr>
        <w:t>结束当日下午3：00。</w:t>
      </w:r>
    </w:p>
    <w:p w14:paraId="6CF2A1CC" w14:textId="77777777" w:rsidR="00EE6221" w:rsidRPr="00EE6221" w:rsidRDefault="00EE6221" w:rsidP="00CA7E41">
      <w:pPr>
        <w:spacing w:line="360" w:lineRule="auto"/>
        <w:ind w:firstLineChars="200" w:firstLine="480"/>
        <w:rPr>
          <w:rFonts w:ascii="宋体" w:eastAsia="宋体" w:hAnsi="宋体"/>
          <w:sz w:val="24"/>
          <w:szCs w:val="24"/>
        </w:rPr>
      </w:pPr>
      <w:r w:rsidRPr="00EE6221">
        <w:rPr>
          <w:rFonts w:ascii="宋体" w:eastAsia="宋体" w:hAnsi="宋体"/>
          <w:sz w:val="24"/>
          <w:szCs w:val="24"/>
        </w:rPr>
        <w:t>3、股权登记日与会议日期之间的间隔应当不多于7个工作日。股权登记日一旦确认，不得变更。</w:t>
      </w:r>
    </w:p>
    <w:p w14:paraId="3336019A" w14:textId="78F12D7D"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第十七条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拟讨论董事、监事选举事项的，</w:t>
      </w:r>
      <w:r w:rsidR="00B959DD">
        <w:rPr>
          <w:rFonts w:ascii="宋体" w:eastAsia="宋体" w:hAnsi="宋体"/>
          <w:sz w:val="24"/>
          <w:szCs w:val="24"/>
        </w:rPr>
        <w:t>股东会</w:t>
      </w:r>
      <w:r w:rsidRPr="00EE6221">
        <w:rPr>
          <w:rFonts w:ascii="宋体" w:eastAsia="宋体" w:hAnsi="宋体"/>
          <w:sz w:val="24"/>
          <w:szCs w:val="24"/>
        </w:rPr>
        <w:t>通知中将充分披露董事、监事候选人的详细资料，至少包括以下内容：</w:t>
      </w:r>
    </w:p>
    <w:p w14:paraId="39E83967"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(一)教育背景、工作经历、兼职等个人情况； </w:t>
      </w:r>
    </w:p>
    <w:p w14:paraId="1CEEF0B3"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(二)与本公司或本公司的控股股东及实际控制人是否存在关联关系；</w:t>
      </w:r>
    </w:p>
    <w:p w14:paraId="1594B30F"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(三)披露持有本公司股份数量；</w:t>
      </w:r>
    </w:p>
    <w:p w14:paraId="04A60A7D"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(四)是否受过中国证监会及其他有关部门的处罚和上海证券交易所惩戒。 </w:t>
      </w:r>
    </w:p>
    <w:p w14:paraId="70ED0E30"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除采取累积投票制选举董事、监事外，每位董事、监事候选人应当以单项提案提出。</w:t>
      </w:r>
    </w:p>
    <w:p w14:paraId="51462ACB" w14:textId="4A0B6B39"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第十八条</w:t>
      </w:r>
      <w:r w:rsidRPr="00EE6221">
        <w:rPr>
          <w:rFonts w:ascii="宋体" w:eastAsia="宋体" w:hAnsi="宋体"/>
          <w:sz w:val="24"/>
          <w:szCs w:val="24"/>
        </w:rPr>
        <w:t xml:space="preserve"> 发出</w:t>
      </w:r>
      <w:r w:rsidR="00B959DD">
        <w:rPr>
          <w:rFonts w:ascii="宋体" w:eastAsia="宋体" w:hAnsi="宋体"/>
          <w:sz w:val="24"/>
          <w:szCs w:val="24"/>
        </w:rPr>
        <w:t>股东会</w:t>
      </w:r>
      <w:r w:rsidRPr="00EE6221">
        <w:rPr>
          <w:rFonts w:ascii="宋体" w:eastAsia="宋体" w:hAnsi="宋体"/>
          <w:sz w:val="24"/>
          <w:szCs w:val="24"/>
        </w:rPr>
        <w:t>通知后，无正当理由，</w:t>
      </w:r>
      <w:r w:rsidR="00B959DD">
        <w:rPr>
          <w:rFonts w:ascii="宋体" w:eastAsia="宋体" w:hAnsi="宋体"/>
          <w:sz w:val="24"/>
          <w:szCs w:val="24"/>
        </w:rPr>
        <w:t>股东会</w:t>
      </w:r>
      <w:r w:rsidRPr="00EE6221">
        <w:rPr>
          <w:rFonts w:ascii="宋体" w:eastAsia="宋体" w:hAnsi="宋体"/>
          <w:sz w:val="24"/>
          <w:szCs w:val="24"/>
        </w:rPr>
        <w:t>不应延期或取消，</w:t>
      </w:r>
      <w:r w:rsidR="00B959DD">
        <w:rPr>
          <w:rFonts w:ascii="宋体" w:eastAsia="宋体" w:hAnsi="宋体"/>
          <w:sz w:val="24"/>
          <w:szCs w:val="24"/>
        </w:rPr>
        <w:t>股东会</w:t>
      </w:r>
      <w:r w:rsidRPr="00EE6221">
        <w:rPr>
          <w:rFonts w:ascii="宋体" w:eastAsia="宋体" w:hAnsi="宋体"/>
          <w:sz w:val="24"/>
          <w:szCs w:val="24"/>
        </w:rPr>
        <w:t xml:space="preserve">通知中列明的提案不应取消。一旦出现延期或取消的情形，召集人应当在原定召开日前至少2个工作日公告并说明原因。 </w:t>
      </w:r>
    </w:p>
    <w:p w14:paraId="0BE48232" w14:textId="03E34CFA" w:rsidR="00EE6221" w:rsidRPr="00DD195B" w:rsidRDefault="00EE6221" w:rsidP="00DD195B">
      <w:pPr>
        <w:adjustRightInd w:val="0"/>
        <w:spacing w:line="360" w:lineRule="auto"/>
        <w:jc w:val="center"/>
        <w:rPr>
          <w:rFonts w:ascii="黑体" w:eastAsia="黑体" w:hAnsi="黑体" w:cs="新宋体"/>
          <w:b/>
          <w:bCs/>
          <w:kern w:val="0"/>
          <w:sz w:val="32"/>
          <w:szCs w:val="32"/>
        </w:rPr>
      </w:pPr>
      <w:r w:rsidRPr="00DD195B">
        <w:rPr>
          <w:rFonts w:ascii="黑体" w:eastAsia="黑体" w:hAnsi="黑体" w:cs="新宋体" w:hint="eastAsia"/>
          <w:b/>
          <w:bCs/>
          <w:kern w:val="0"/>
          <w:sz w:val="32"/>
          <w:szCs w:val="32"/>
        </w:rPr>
        <w:t>第</w:t>
      </w:r>
      <w:r w:rsidR="00DD195B">
        <w:rPr>
          <w:rFonts w:ascii="黑体" w:eastAsia="黑体" w:hAnsi="黑体" w:cs="新宋体" w:hint="eastAsia"/>
          <w:b/>
          <w:bCs/>
          <w:kern w:val="0"/>
          <w:sz w:val="32"/>
          <w:szCs w:val="32"/>
        </w:rPr>
        <w:t>四</w:t>
      </w:r>
      <w:r w:rsidR="00711764" w:rsidRPr="00DD195B">
        <w:rPr>
          <w:rFonts w:ascii="黑体" w:eastAsia="黑体" w:hAnsi="黑体" w:cs="新宋体" w:hint="eastAsia"/>
          <w:b/>
          <w:bCs/>
          <w:kern w:val="0"/>
          <w:sz w:val="32"/>
          <w:szCs w:val="32"/>
        </w:rPr>
        <w:t>章</w:t>
      </w:r>
      <w:r w:rsidRPr="00DD195B">
        <w:rPr>
          <w:rFonts w:ascii="黑体" w:eastAsia="黑体" w:hAnsi="黑体" w:cs="新宋体"/>
          <w:b/>
          <w:bCs/>
          <w:kern w:val="0"/>
          <w:sz w:val="32"/>
          <w:szCs w:val="32"/>
        </w:rPr>
        <w:t xml:space="preserve"> </w:t>
      </w:r>
      <w:r w:rsidR="00B959DD">
        <w:rPr>
          <w:rFonts w:ascii="黑体" w:eastAsia="黑体" w:hAnsi="黑体" w:cs="新宋体"/>
          <w:b/>
          <w:bCs/>
          <w:kern w:val="0"/>
          <w:sz w:val="32"/>
          <w:szCs w:val="32"/>
        </w:rPr>
        <w:t>股东会</w:t>
      </w:r>
      <w:r w:rsidRPr="00DD195B">
        <w:rPr>
          <w:rFonts w:ascii="黑体" w:eastAsia="黑体" w:hAnsi="黑体" w:cs="新宋体"/>
          <w:b/>
          <w:bCs/>
          <w:kern w:val="0"/>
          <w:sz w:val="32"/>
          <w:szCs w:val="32"/>
        </w:rPr>
        <w:t>的召开</w:t>
      </w:r>
    </w:p>
    <w:p w14:paraId="58636079" w14:textId="7D0D3997"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第十九条</w:t>
      </w:r>
      <w:r w:rsidRPr="00EE6221">
        <w:rPr>
          <w:rFonts w:ascii="宋体" w:eastAsia="宋体" w:hAnsi="宋体"/>
          <w:sz w:val="24"/>
          <w:szCs w:val="24"/>
        </w:rPr>
        <w:t xml:space="preserve"> 本公司董事会和其他召集人将采取必要措施，保证</w:t>
      </w:r>
      <w:r w:rsidR="00B959DD">
        <w:rPr>
          <w:rFonts w:ascii="宋体" w:eastAsia="宋体" w:hAnsi="宋体"/>
          <w:sz w:val="24"/>
          <w:szCs w:val="24"/>
        </w:rPr>
        <w:t>股东会</w:t>
      </w:r>
      <w:r w:rsidRPr="00EE6221">
        <w:rPr>
          <w:rFonts w:ascii="宋体" w:eastAsia="宋体" w:hAnsi="宋体"/>
          <w:sz w:val="24"/>
          <w:szCs w:val="24"/>
        </w:rPr>
        <w:t>的正常秩序。对于干扰</w:t>
      </w:r>
      <w:r w:rsidR="00B959DD">
        <w:rPr>
          <w:rFonts w:ascii="宋体" w:eastAsia="宋体" w:hAnsi="宋体"/>
          <w:sz w:val="24"/>
          <w:szCs w:val="24"/>
        </w:rPr>
        <w:t>股东会</w:t>
      </w:r>
      <w:r w:rsidRPr="00EE6221">
        <w:rPr>
          <w:rFonts w:ascii="宋体" w:eastAsia="宋体" w:hAnsi="宋体"/>
          <w:sz w:val="24"/>
          <w:szCs w:val="24"/>
        </w:rPr>
        <w:t xml:space="preserve">、寻衅滋事和侵犯股东合法权益的行为，将采取措施加以制止并及时报告有关部门查处。 </w:t>
      </w:r>
    </w:p>
    <w:p w14:paraId="7778F784" w14:textId="0630DFC9"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十条</w:t>
      </w:r>
      <w:r w:rsidRPr="00EE6221">
        <w:rPr>
          <w:rFonts w:ascii="宋体" w:eastAsia="宋体" w:hAnsi="宋体"/>
          <w:sz w:val="24"/>
          <w:szCs w:val="24"/>
        </w:rPr>
        <w:t xml:space="preserve"> 股权登记日登记在册的所有股东或其代理人，均有权出席</w:t>
      </w:r>
      <w:r w:rsidR="00B959DD">
        <w:rPr>
          <w:rFonts w:ascii="宋体" w:eastAsia="宋体" w:hAnsi="宋体"/>
          <w:sz w:val="24"/>
          <w:szCs w:val="24"/>
        </w:rPr>
        <w:t>股东会</w:t>
      </w:r>
      <w:r w:rsidRPr="00EE6221">
        <w:rPr>
          <w:rFonts w:ascii="宋体" w:eastAsia="宋体" w:hAnsi="宋体"/>
          <w:sz w:val="24"/>
          <w:szCs w:val="24"/>
        </w:rPr>
        <w:t>。并依照有关法律、法规及</w:t>
      </w:r>
      <w:r w:rsidR="00252B5B">
        <w:rPr>
          <w:rFonts w:ascii="宋体" w:eastAsia="宋体" w:hAnsi="宋体" w:hint="eastAsia"/>
          <w:sz w:val="24"/>
          <w:szCs w:val="24"/>
        </w:rPr>
        <w:t>《公司章程》</w:t>
      </w:r>
      <w:r w:rsidRPr="00EE6221">
        <w:rPr>
          <w:rFonts w:ascii="宋体" w:eastAsia="宋体" w:hAnsi="宋体"/>
          <w:sz w:val="24"/>
          <w:szCs w:val="24"/>
        </w:rPr>
        <w:t>行使表决权。</w:t>
      </w:r>
    </w:p>
    <w:p w14:paraId="76BC82ED" w14:textId="6FAB83B8" w:rsidR="00EE6221" w:rsidRPr="00EE6221" w:rsidRDefault="00EE6221" w:rsidP="00107D22">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股东可以亲自出席</w:t>
      </w:r>
      <w:r w:rsidR="00B959DD">
        <w:rPr>
          <w:rFonts w:ascii="宋体" w:eastAsia="宋体" w:hAnsi="宋体" w:hint="eastAsia"/>
          <w:sz w:val="24"/>
          <w:szCs w:val="24"/>
        </w:rPr>
        <w:t>股东会</w:t>
      </w:r>
      <w:r w:rsidRPr="00EE6221">
        <w:rPr>
          <w:rFonts w:ascii="宋体" w:eastAsia="宋体" w:hAnsi="宋体" w:hint="eastAsia"/>
          <w:sz w:val="24"/>
          <w:szCs w:val="24"/>
        </w:rPr>
        <w:t>，也可以委托代理人代为出席和表决。</w:t>
      </w:r>
    </w:p>
    <w:p w14:paraId="38F7C798" w14:textId="375BA574"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十一条</w:t>
      </w:r>
      <w:r w:rsidRPr="00EE6221">
        <w:rPr>
          <w:rFonts w:ascii="宋体" w:eastAsia="宋体" w:hAnsi="宋体"/>
          <w:sz w:val="24"/>
          <w:szCs w:val="24"/>
        </w:rPr>
        <w:t xml:space="preserve"> 个人股东亲自出席会议的，应出示本人身份证或其他能够表明其身</w:t>
      </w:r>
      <w:r w:rsidRPr="00EE6221">
        <w:rPr>
          <w:rFonts w:ascii="宋体" w:eastAsia="宋体" w:hAnsi="宋体"/>
          <w:sz w:val="24"/>
          <w:szCs w:val="24"/>
        </w:rPr>
        <w:lastRenderedPageBreak/>
        <w:t>份的有效证件或证明、股票账户卡；委托代理他人出席会议的，应出示本人有效身份证件或证明、股东授权委托书、股票账户卡。</w:t>
      </w:r>
    </w:p>
    <w:p w14:paraId="14B0D1B0"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法人股东应由法定代表人或者法定代表人委托的代理人出席会议。法定代表人出席会议的，应出示本人身份证、营业执照复印件（加盖公章）、股票账户卡；委托代理人出席会议的，代理人应出示本人身份证、法人股东单位的法定代表人依法出具的书面授权委托书、营业执照复印件（加盖公章）、股票账户卡。</w:t>
      </w:r>
    </w:p>
    <w:p w14:paraId="5E68FAA4"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股东授权委托书、出席人员的有效身份证明应为原件。</w:t>
      </w:r>
    </w:p>
    <w:p w14:paraId="7C645E22" w14:textId="056149C1"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十二条</w:t>
      </w:r>
      <w:r w:rsidRPr="00EE6221">
        <w:rPr>
          <w:rFonts w:ascii="宋体" w:eastAsia="宋体" w:hAnsi="宋体"/>
          <w:sz w:val="24"/>
          <w:szCs w:val="24"/>
        </w:rPr>
        <w:t xml:space="preserve"> 股东出具的委托他人出席</w:t>
      </w:r>
      <w:r w:rsidR="00B959DD">
        <w:rPr>
          <w:rFonts w:ascii="宋体" w:eastAsia="宋体" w:hAnsi="宋体"/>
          <w:sz w:val="24"/>
          <w:szCs w:val="24"/>
        </w:rPr>
        <w:t>股东会</w:t>
      </w:r>
      <w:r w:rsidRPr="00EE6221">
        <w:rPr>
          <w:rFonts w:ascii="宋体" w:eastAsia="宋体" w:hAnsi="宋体"/>
          <w:sz w:val="24"/>
          <w:szCs w:val="24"/>
        </w:rPr>
        <w:t>的授权委托书应当载明下列内容：</w:t>
      </w:r>
    </w:p>
    <w:p w14:paraId="317C4885" w14:textId="2912ACEC"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(一)代理人的姓名；</w:t>
      </w:r>
    </w:p>
    <w:p w14:paraId="07F6EE10" w14:textId="4C80AACE"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(二)是否具有表决权；</w:t>
      </w:r>
    </w:p>
    <w:p w14:paraId="271783D3" w14:textId="28C1F670"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(三)分别对列入</w:t>
      </w:r>
      <w:r w:rsidR="00B959DD">
        <w:rPr>
          <w:rFonts w:ascii="宋体" w:eastAsia="宋体" w:hAnsi="宋体"/>
          <w:sz w:val="24"/>
          <w:szCs w:val="24"/>
        </w:rPr>
        <w:t>股东会</w:t>
      </w:r>
      <w:r w:rsidRPr="00EE6221">
        <w:rPr>
          <w:rFonts w:ascii="宋体" w:eastAsia="宋体" w:hAnsi="宋体"/>
          <w:sz w:val="24"/>
          <w:szCs w:val="24"/>
        </w:rPr>
        <w:t>议程的每一审议事项投赞成、反对或弃权票的指示；</w:t>
      </w:r>
    </w:p>
    <w:p w14:paraId="4C290F57" w14:textId="5EF3AD15"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(四)委托书签发日期和有效期限；</w:t>
      </w:r>
    </w:p>
    <w:p w14:paraId="5E3E66B4" w14:textId="4543EDBF"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(五)委托人签名(或盖章)。委托人为法人股东的，应加盖法人单位印章。 </w:t>
      </w:r>
    </w:p>
    <w:p w14:paraId="1AF6E906" w14:textId="7E8F940A"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十三条</w:t>
      </w:r>
      <w:r w:rsidRPr="00EE6221">
        <w:rPr>
          <w:rFonts w:ascii="宋体" w:eastAsia="宋体" w:hAnsi="宋体"/>
          <w:sz w:val="24"/>
          <w:szCs w:val="24"/>
        </w:rPr>
        <w:t xml:space="preserve"> 委托书应当注明如果股东不作具体指示，股东代理人是否可以按自己的意思表决。 </w:t>
      </w:r>
    </w:p>
    <w:p w14:paraId="0D5658A9" w14:textId="5E3F3D76"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十四条</w:t>
      </w:r>
      <w:r w:rsidRPr="00EE6221">
        <w:rPr>
          <w:rFonts w:ascii="宋体" w:eastAsia="宋体" w:hAnsi="宋体"/>
          <w:sz w:val="24"/>
          <w:szCs w:val="24"/>
        </w:rPr>
        <w:t xml:space="preserve"> 代理投票授权委托书由委托人授权他人签署的，授权签署的授权书或者其他授权文件应当经过公证。经公证的授权书或者其他授权文件，和投票代理委托书均需备置于公司住所或者召集会议的通知中指定的其他地方。</w:t>
      </w:r>
    </w:p>
    <w:p w14:paraId="4493F7D4" w14:textId="13417000"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委托人为法人的，由其法定代表人或者董事会、其他决策机构决议授权的人作为代表出席公司的</w:t>
      </w:r>
      <w:r w:rsidR="00B959DD">
        <w:rPr>
          <w:rFonts w:ascii="宋体" w:eastAsia="宋体" w:hAnsi="宋体" w:hint="eastAsia"/>
          <w:sz w:val="24"/>
          <w:szCs w:val="24"/>
        </w:rPr>
        <w:t>股东会</w:t>
      </w:r>
      <w:r w:rsidRPr="00EE6221">
        <w:rPr>
          <w:rFonts w:ascii="宋体" w:eastAsia="宋体" w:hAnsi="宋体" w:hint="eastAsia"/>
          <w:sz w:val="24"/>
          <w:szCs w:val="24"/>
        </w:rPr>
        <w:t>。</w:t>
      </w:r>
    </w:p>
    <w:p w14:paraId="7B974ED6" w14:textId="30B1D7D5"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十五条</w:t>
      </w:r>
      <w:r w:rsidRPr="00EE6221">
        <w:rPr>
          <w:rFonts w:ascii="宋体" w:eastAsia="宋体" w:hAnsi="宋体"/>
          <w:sz w:val="24"/>
          <w:szCs w:val="24"/>
        </w:rPr>
        <w:t xml:space="preserve"> 出席会议人员的会议登记册由公司负责制作。会议登记册载明参加会议人员姓名(或单位名称)、身份证号码、住所地址、持有或者代表有表决权的股份数额、被代理人姓名(或单位名称)等事项。</w:t>
      </w:r>
    </w:p>
    <w:p w14:paraId="76B86B3D" w14:textId="0D22167B"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十六条</w:t>
      </w:r>
      <w:r w:rsidRPr="00EE6221">
        <w:rPr>
          <w:rFonts w:ascii="宋体" w:eastAsia="宋体" w:hAnsi="宋体"/>
          <w:sz w:val="24"/>
          <w:szCs w:val="24"/>
        </w:rPr>
        <w:t xml:space="preserve"> 召集人和公司聘请的律师将依据证券登记结算机构提供的股东名册共同对股东资格的合法性进行验证，并登记股东姓名(或名称)及其所持有表决权的股份数。在会议主持人宣布现场出席会议的股东和代理人人数及所持有表决权的股份总数之前，会议登记应当终止。</w:t>
      </w:r>
    </w:p>
    <w:p w14:paraId="1BF6FAF9" w14:textId="50927502"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十七条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召开时，本公司全体董事、监事和董事会秘书应当出席会议，</w:t>
      </w:r>
      <w:r w:rsidR="003F7539">
        <w:rPr>
          <w:rFonts w:ascii="宋体" w:eastAsia="宋体" w:hAnsi="宋体"/>
          <w:sz w:val="24"/>
          <w:szCs w:val="24"/>
        </w:rPr>
        <w:t>总经理（总裁）</w:t>
      </w:r>
      <w:r w:rsidRPr="00EE6221">
        <w:rPr>
          <w:rFonts w:ascii="宋体" w:eastAsia="宋体" w:hAnsi="宋体"/>
          <w:sz w:val="24"/>
          <w:szCs w:val="24"/>
        </w:rPr>
        <w:t>和其他高级管理人员应当列席会议。</w:t>
      </w:r>
    </w:p>
    <w:p w14:paraId="6D06E704" w14:textId="27FA381A"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lastRenderedPageBreak/>
        <w:t>第</w:t>
      </w:r>
      <w:r w:rsidR="00711764" w:rsidRPr="00252B5B">
        <w:rPr>
          <w:rFonts w:ascii="宋体" w:eastAsia="宋体" w:hAnsi="宋体" w:hint="eastAsia"/>
          <w:b/>
          <w:sz w:val="24"/>
          <w:szCs w:val="24"/>
        </w:rPr>
        <w:t>二</w:t>
      </w:r>
      <w:r w:rsidRPr="00252B5B">
        <w:rPr>
          <w:rFonts w:ascii="宋体" w:eastAsia="宋体" w:hAnsi="宋体" w:hint="eastAsia"/>
          <w:b/>
          <w:sz w:val="24"/>
          <w:szCs w:val="24"/>
        </w:rPr>
        <w:t>十八条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由董事长主持。董事长不能履行职务或不履行职务时，由副董事长主持，副董事长不能履行职务或者不履行职务时，由半数以上董事共同推举的一名董事主持。</w:t>
      </w:r>
    </w:p>
    <w:p w14:paraId="3CD96603" w14:textId="4E16B996"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监事会自行召集的</w:t>
      </w:r>
      <w:r w:rsidR="00B959DD">
        <w:rPr>
          <w:rFonts w:ascii="宋体" w:eastAsia="宋体" w:hAnsi="宋体" w:hint="eastAsia"/>
          <w:sz w:val="24"/>
          <w:szCs w:val="24"/>
        </w:rPr>
        <w:t>股东会</w:t>
      </w:r>
      <w:r w:rsidRPr="00EE6221">
        <w:rPr>
          <w:rFonts w:ascii="宋体" w:eastAsia="宋体" w:hAnsi="宋体" w:hint="eastAsia"/>
          <w:sz w:val="24"/>
          <w:szCs w:val="24"/>
        </w:rPr>
        <w:t>，由监事会主席主持。监事会主席不能履行职务或不履行职务时，由半数以上监事共同推举的一名监事主持。</w:t>
      </w:r>
      <w:r w:rsidRPr="00EE6221">
        <w:rPr>
          <w:rFonts w:ascii="宋体" w:eastAsia="宋体" w:hAnsi="宋体"/>
          <w:sz w:val="24"/>
          <w:szCs w:val="24"/>
        </w:rPr>
        <w:t xml:space="preserve"> </w:t>
      </w:r>
    </w:p>
    <w:p w14:paraId="7B2B47BE" w14:textId="53B66955"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股东自行召集的</w:t>
      </w:r>
      <w:r w:rsidR="00B959DD">
        <w:rPr>
          <w:rFonts w:ascii="宋体" w:eastAsia="宋体" w:hAnsi="宋体" w:hint="eastAsia"/>
          <w:sz w:val="24"/>
          <w:szCs w:val="24"/>
        </w:rPr>
        <w:t>股东会</w:t>
      </w:r>
      <w:r w:rsidRPr="00EE6221">
        <w:rPr>
          <w:rFonts w:ascii="宋体" w:eastAsia="宋体" w:hAnsi="宋体" w:hint="eastAsia"/>
          <w:sz w:val="24"/>
          <w:szCs w:val="24"/>
        </w:rPr>
        <w:t>，由召集人推举代表主持。</w:t>
      </w:r>
    </w:p>
    <w:p w14:paraId="466C4F3D" w14:textId="472CB36B"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召开</w:t>
      </w:r>
      <w:r w:rsidR="00B959DD">
        <w:rPr>
          <w:rFonts w:ascii="宋体" w:eastAsia="宋体" w:hAnsi="宋体" w:hint="eastAsia"/>
          <w:sz w:val="24"/>
          <w:szCs w:val="24"/>
        </w:rPr>
        <w:t>股东会</w:t>
      </w:r>
      <w:r w:rsidRPr="00EE6221">
        <w:rPr>
          <w:rFonts w:ascii="宋体" w:eastAsia="宋体" w:hAnsi="宋体" w:hint="eastAsia"/>
          <w:sz w:val="24"/>
          <w:szCs w:val="24"/>
        </w:rPr>
        <w:t>时，会议主持人违反议事规则使</w:t>
      </w:r>
      <w:r w:rsidR="00B959DD">
        <w:rPr>
          <w:rFonts w:ascii="宋体" w:eastAsia="宋体" w:hAnsi="宋体" w:hint="eastAsia"/>
          <w:sz w:val="24"/>
          <w:szCs w:val="24"/>
        </w:rPr>
        <w:t>股东会</w:t>
      </w:r>
      <w:r w:rsidRPr="00EE6221">
        <w:rPr>
          <w:rFonts w:ascii="宋体" w:eastAsia="宋体" w:hAnsi="宋体" w:hint="eastAsia"/>
          <w:sz w:val="24"/>
          <w:szCs w:val="24"/>
        </w:rPr>
        <w:t>无法继续进行的，经现场出席</w:t>
      </w:r>
      <w:r w:rsidR="00B959DD">
        <w:rPr>
          <w:rFonts w:ascii="宋体" w:eastAsia="宋体" w:hAnsi="宋体" w:hint="eastAsia"/>
          <w:sz w:val="24"/>
          <w:szCs w:val="24"/>
        </w:rPr>
        <w:t>股东会</w:t>
      </w:r>
      <w:r w:rsidRPr="00EE6221">
        <w:rPr>
          <w:rFonts w:ascii="宋体" w:eastAsia="宋体" w:hAnsi="宋体" w:hint="eastAsia"/>
          <w:sz w:val="24"/>
          <w:szCs w:val="24"/>
        </w:rPr>
        <w:t>有表决权过半数的股东同意，</w:t>
      </w:r>
      <w:r w:rsidR="00B959DD">
        <w:rPr>
          <w:rFonts w:ascii="宋体" w:eastAsia="宋体" w:hAnsi="宋体" w:hint="eastAsia"/>
          <w:sz w:val="24"/>
          <w:szCs w:val="24"/>
        </w:rPr>
        <w:t>股东会</w:t>
      </w:r>
      <w:r w:rsidRPr="00EE6221">
        <w:rPr>
          <w:rFonts w:ascii="宋体" w:eastAsia="宋体" w:hAnsi="宋体" w:hint="eastAsia"/>
          <w:sz w:val="24"/>
          <w:szCs w:val="24"/>
        </w:rPr>
        <w:t>可推举一人担任会议主持人，继续开会。</w:t>
      </w:r>
    </w:p>
    <w:p w14:paraId="6AEF7E14" w14:textId="6DDCFDD0"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二十九</w:t>
      </w:r>
      <w:r w:rsidRPr="00252B5B">
        <w:rPr>
          <w:rFonts w:ascii="宋体" w:eastAsia="宋体" w:hAnsi="宋体" w:hint="eastAsia"/>
          <w:b/>
          <w:sz w:val="24"/>
          <w:szCs w:val="24"/>
        </w:rPr>
        <w:t>条</w:t>
      </w:r>
      <w:r w:rsidRPr="00EE6221">
        <w:rPr>
          <w:rFonts w:ascii="宋体" w:eastAsia="宋体" w:hAnsi="宋体"/>
          <w:sz w:val="24"/>
          <w:szCs w:val="24"/>
        </w:rPr>
        <w:t xml:space="preserve"> 在年度</w:t>
      </w:r>
      <w:r w:rsidR="00B959DD">
        <w:rPr>
          <w:rFonts w:ascii="宋体" w:eastAsia="宋体" w:hAnsi="宋体"/>
          <w:sz w:val="24"/>
          <w:szCs w:val="24"/>
        </w:rPr>
        <w:t>股东会</w:t>
      </w:r>
      <w:r w:rsidRPr="00EE6221">
        <w:rPr>
          <w:rFonts w:ascii="宋体" w:eastAsia="宋体" w:hAnsi="宋体"/>
          <w:sz w:val="24"/>
          <w:szCs w:val="24"/>
        </w:rPr>
        <w:t>上，董事会、监事会应当就其过去一年的工作向</w:t>
      </w:r>
      <w:r w:rsidR="00B959DD">
        <w:rPr>
          <w:rFonts w:ascii="宋体" w:eastAsia="宋体" w:hAnsi="宋体"/>
          <w:sz w:val="24"/>
          <w:szCs w:val="24"/>
        </w:rPr>
        <w:t>股东会</w:t>
      </w:r>
      <w:r w:rsidRPr="00EE6221">
        <w:rPr>
          <w:rFonts w:ascii="宋体" w:eastAsia="宋体" w:hAnsi="宋体"/>
          <w:sz w:val="24"/>
          <w:szCs w:val="24"/>
        </w:rPr>
        <w:t>作出报告。每名独立董事也应作出述职报告。</w:t>
      </w:r>
    </w:p>
    <w:p w14:paraId="00C4C253" w14:textId="2435C1A0"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w:t>
      </w:r>
      <w:r w:rsidRPr="00252B5B">
        <w:rPr>
          <w:rFonts w:ascii="宋体" w:eastAsia="宋体" w:hAnsi="宋体" w:hint="eastAsia"/>
          <w:b/>
          <w:sz w:val="24"/>
          <w:szCs w:val="24"/>
        </w:rPr>
        <w:t>条</w:t>
      </w:r>
      <w:r w:rsidRPr="00EE6221">
        <w:rPr>
          <w:rFonts w:ascii="宋体" w:eastAsia="宋体" w:hAnsi="宋体"/>
          <w:sz w:val="24"/>
          <w:szCs w:val="24"/>
        </w:rPr>
        <w:t xml:space="preserve"> 除涉及公司商业秘密不能在</w:t>
      </w:r>
      <w:r w:rsidR="00B959DD">
        <w:rPr>
          <w:rFonts w:ascii="宋体" w:eastAsia="宋体" w:hAnsi="宋体"/>
          <w:sz w:val="24"/>
          <w:szCs w:val="24"/>
        </w:rPr>
        <w:t>股东会</w:t>
      </w:r>
      <w:r w:rsidRPr="00EE6221">
        <w:rPr>
          <w:rFonts w:ascii="宋体" w:eastAsia="宋体" w:hAnsi="宋体"/>
          <w:sz w:val="24"/>
          <w:szCs w:val="24"/>
        </w:rPr>
        <w:t>上公开外，董事、监事、高级管理人员在</w:t>
      </w:r>
      <w:r w:rsidR="00B959DD">
        <w:rPr>
          <w:rFonts w:ascii="宋体" w:eastAsia="宋体" w:hAnsi="宋体"/>
          <w:sz w:val="24"/>
          <w:szCs w:val="24"/>
        </w:rPr>
        <w:t>股东会</w:t>
      </w:r>
      <w:r w:rsidRPr="00EE6221">
        <w:rPr>
          <w:rFonts w:ascii="宋体" w:eastAsia="宋体" w:hAnsi="宋体"/>
          <w:sz w:val="24"/>
          <w:szCs w:val="24"/>
        </w:rPr>
        <w:t xml:space="preserve">上就股东的质询和建议作出解释和说明。 </w:t>
      </w:r>
    </w:p>
    <w:p w14:paraId="175FA3C6" w14:textId="4CB0E93E"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三十一</w:t>
      </w:r>
      <w:r w:rsidRPr="00252B5B">
        <w:rPr>
          <w:rFonts w:ascii="宋体" w:eastAsia="宋体" w:hAnsi="宋体" w:hint="eastAsia"/>
          <w:b/>
          <w:sz w:val="24"/>
          <w:szCs w:val="24"/>
        </w:rPr>
        <w:t>条</w:t>
      </w:r>
      <w:r w:rsidRPr="00EE6221">
        <w:rPr>
          <w:rFonts w:ascii="宋体" w:eastAsia="宋体" w:hAnsi="宋体"/>
          <w:sz w:val="24"/>
          <w:szCs w:val="24"/>
        </w:rPr>
        <w:t xml:space="preserve"> 会议主持人应当在表决前宣布现场出席会议的股东和代理人人数及所持有表决权的股份总数，现场出席会议的股东和代理人人数及所持有表决权的股份总数以会议登记为准。</w:t>
      </w:r>
    </w:p>
    <w:p w14:paraId="4B1AB08E" w14:textId="094E7FA9"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三十二</w:t>
      </w:r>
      <w:r w:rsidRPr="00252B5B">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应有会议记录，由董事会秘书负责。会议记录记载以下内容：</w:t>
      </w:r>
    </w:p>
    <w:p w14:paraId="59F423D2"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(一)会议时间、地点、议程和召集人姓名或名称；</w:t>
      </w:r>
    </w:p>
    <w:p w14:paraId="060F0490" w14:textId="1D9FB235"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(二)会议主持人以及出席或列席会议的董事、监事、</w:t>
      </w:r>
      <w:r w:rsidR="003F7539">
        <w:rPr>
          <w:rFonts w:ascii="宋体" w:eastAsia="宋体" w:hAnsi="宋体"/>
          <w:sz w:val="24"/>
          <w:szCs w:val="24"/>
        </w:rPr>
        <w:t>总经理（总裁）</w:t>
      </w:r>
      <w:r w:rsidRPr="00EE6221">
        <w:rPr>
          <w:rFonts w:ascii="宋体" w:eastAsia="宋体" w:hAnsi="宋体"/>
          <w:sz w:val="24"/>
          <w:szCs w:val="24"/>
        </w:rPr>
        <w:t xml:space="preserve">和其他高级管理人员姓名； </w:t>
      </w:r>
    </w:p>
    <w:p w14:paraId="092EB08D"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(三)出席会议的股东和代理人人数、所持有表决权的股份总数及占公司股份总数的比例； </w:t>
      </w:r>
    </w:p>
    <w:p w14:paraId="5F37D974"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(四)对每一提案的审议经过、发言要点和表决结果；</w:t>
      </w:r>
    </w:p>
    <w:p w14:paraId="7C9E14DF"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(五)股东的质询意见或建议以及相应的答复或说明；</w:t>
      </w:r>
    </w:p>
    <w:p w14:paraId="5793B821"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(六)律师及计票人、监票人姓名；</w:t>
      </w:r>
    </w:p>
    <w:p w14:paraId="590BB369" w14:textId="3C742555"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(七)</w:t>
      </w:r>
      <w:r w:rsidR="00252B5B">
        <w:rPr>
          <w:rFonts w:ascii="宋体" w:eastAsia="宋体" w:hAnsi="宋体" w:hint="eastAsia"/>
          <w:sz w:val="24"/>
          <w:szCs w:val="24"/>
        </w:rPr>
        <w:t>《公司章程》</w:t>
      </w:r>
      <w:r w:rsidRPr="00EE6221">
        <w:rPr>
          <w:rFonts w:ascii="宋体" w:eastAsia="宋体" w:hAnsi="宋体"/>
          <w:sz w:val="24"/>
          <w:szCs w:val="24"/>
        </w:rPr>
        <w:t>规定应当载入会议记录的其他内容。</w:t>
      </w:r>
    </w:p>
    <w:p w14:paraId="30EEB2CA" w14:textId="01CFAB90"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三十三</w:t>
      </w:r>
      <w:r w:rsidRPr="00252B5B">
        <w:rPr>
          <w:rFonts w:ascii="宋体" w:eastAsia="宋体" w:hAnsi="宋体" w:hint="eastAsia"/>
          <w:b/>
          <w:sz w:val="24"/>
          <w:szCs w:val="24"/>
        </w:rPr>
        <w:t>条</w:t>
      </w:r>
      <w:r w:rsidRPr="00EE6221">
        <w:rPr>
          <w:rFonts w:ascii="宋体" w:eastAsia="宋体" w:hAnsi="宋体"/>
          <w:sz w:val="24"/>
          <w:szCs w:val="24"/>
        </w:rPr>
        <w:t xml:space="preserve"> 召集人应当保证会议记录内容真实、准确和完整。出席会议的董事、监事、董事会秘书、召集人或其代表、会议主持人应当在会议记录上签名。会议记录应当与现场出席股东的签名册及代理出席的委托书、网络及其他方式表决情</w:t>
      </w:r>
      <w:r w:rsidRPr="00EE6221">
        <w:rPr>
          <w:rFonts w:ascii="宋体" w:eastAsia="宋体" w:hAnsi="宋体"/>
          <w:sz w:val="24"/>
          <w:szCs w:val="24"/>
        </w:rPr>
        <w:lastRenderedPageBreak/>
        <w:t>况的有效资料一并保存，保存期限不少于10年。</w:t>
      </w:r>
    </w:p>
    <w:p w14:paraId="504DBB96" w14:textId="69C580C5"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三十四</w:t>
      </w:r>
      <w:r w:rsidRPr="00252B5B">
        <w:rPr>
          <w:rFonts w:ascii="宋体" w:eastAsia="宋体" w:hAnsi="宋体" w:hint="eastAsia"/>
          <w:b/>
          <w:sz w:val="24"/>
          <w:szCs w:val="24"/>
        </w:rPr>
        <w:t>条</w:t>
      </w:r>
      <w:r w:rsidRPr="00EE6221">
        <w:rPr>
          <w:rFonts w:ascii="宋体" w:eastAsia="宋体" w:hAnsi="宋体"/>
          <w:sz w:val="24"/>
          <w:szCs w:val="24"/>
        </w:rPr>
        <w:t xml:space="preserve"> 召集人应当保证</w:t>
      </w:r>
      <w:r w:rsidR="00B959DD">
        <w:rPr>
          <w:rFonts w:ascii="宋体" w:eastAsia="宋体" w:hAnsi="宋体"/>
          <w:sz w:val="24"/>
          <w:szCs w:val="24"/>
        </w:rPr>
        <w:t>股东会</w:t>
      </w:r>
      <w:r w:rsidRPr="00EE6221">
        <w:rPr>
          <w:rFonts w:ascii="宋体" w:eastAsia="宋体" w:hAnsi="宋体"/>
          <w:sz w:val="24"/>
          <w:szCs w:val="24"/>
        </w:rPr>
        <w:t>连续举行，直至形成最终决议。因不可抗力等特殊原因导致</w:t>
      </w:r>
      <w:r w:rsidR="00B959DD">
        <w:rPr>
          <w:rFonts w:ascii="宋体" w:eastAsia="宋体" w:hAnsi="宋体"/>
          <w:sz w:val="24"/>
          <w:szCs w:val="24"/>
        </w:rPr>
        <w:t>股东会</w:t>
      </w:r>
      <w:r w:rsidRPr="00EE6221">
        <w:rPr>
          <w:rFonts w:ascii="宋体" w:eastAsia="宋体" w:hAnsi="宋体"/>
          <w:sz w:val="24"/>
          <w:szCs w:val="24"/>
        </w:rPr>
        <w:t>中止或不能作出决议的，应采取必要措施尽快恢复召开</w:t>
      </w:r>
      <w:r w:rsidR="00B959DD">
        <w:rPr>
          <w:rFonts w:ascii="宋体" w:eastAsia="宋体" w:hAnsi="宋体"/>
          <w:sz w:val="24"/>
          <w:szCs w:val="24"/>
        </w:rPr>
        <w:t>股东会</w:t>
      </w:r>
      <w:r w:rsidRPr="00EE6221">
        <w:rPr>
          <w:rFonts w:ascii="宋体" w:eastAsia="宋体" w:hAnsi="宋体"/>
          <w:sz w:val="24"/>
          <w:szCs w:val="24"/>
        </w:rPr>
        <w:t>或直接终止本次</w:t>
      </w:r>
      <w:r w:rsidR="00B959DD">
        <w:rPr>
          <w:rFonts w:ascii="宋体" w:eastAsia="宋体" w:hAnsi="宋体"/>
          <w:sz w:val="24"/>
          <w:szCs w:val="24"/>
        </w:rPr>
        <w:t>股东会</w:t>
      </w:r>
      <w:r w:rsidRPr="00EE6221">
        <w:rPr>
          <w:rFonts w:ascii="宋体" w:eastAsia="宋体" w:hAnsi="宋体"/>
          <w:sz w:val="24"/>
          <w:szCs w:val="24"/>
        </w:rPr>
        <w:t>，并及时公告。同时，召集人应向公司所在地中国证监会派出机构及上海证券交易所报告。</w:t>
      </w:r>
    </w:p>
    <w:p w14:paraId="512238EA" w14:textId="24343084" w:rsidR="00EE6221" w:rsidRPr="00DD195B" w:rsidRDefault="00EE6221" w:rsidP="00DD195B">
      <w:pPr>
        <w:adjustRightInd w:val="0"/>
        <w:spacing w:line="360" w:lineRule="auto"/>
        <w:jc w:val="center"/>
        <w:rPr>
          <w:rFonts w:ascii="黑体" w:eastAsia="黑体" w:hAnsi="黑体" w:cs="新宋体"/>
          <w:b/>
          <w:bCs/>
          <w:kern w:val="0"/>
          <w:sz w:val="32"/>
          <w:szCs w:val="32"/>
        </w:rPr>
      </w:pPr>
      <w:r w:rsidRPr="00DD195B">
        <w:rPr>
          <w:rFonts w:ascii="黑体" w:eastAsia="黑体" w:hAnsi="黑体" w:cs="新宋体" w:hint="eastAsia"/>
          <w:b/>
          <w:bCs/>
          <w:kern w:val="0"/>
          <w:sz w:val="32"/>
          <w:szCs w:val="32"/>
        </w:rPr>
        <w:t>第</w:t>
      </w:r>
      <w:r w:rsidR="00DD195B">
        <w:rPr>
          <w:rFonts w:ascii="黑体" w:eastAsia="黑体" w:hAnsi="黑体" w:cs="新宋体" w:hint="eastAsia"/>
          <w:b/>
          <w:bCs/>
          <w:kern w:val="0"/>
          <w:sz w:val="32"/>
          <w:szCs w:val="32"/>
        </w:rPr>
        <w:t>五</w:t>
      </w:r>
      <w:r w:rsidR="00711764" w:rsidRPr="00DD195B">
        <w:rPr>
          <w:rFonts w:ascii="黑体" w:eastAsia="黑体" w:hAnsi="黑体" w:cs="新宋体" w:hint="eastAsia"/>
          <w:b/>
          <w:bCs/>
          <w:kern w:val="0"/>
          <w:sz w:val="32"/>
          <w:szCs w:val="32"/>
        </w:rPr>
        <w:t>章</w:t>
      </w:r>
      <w:r w:rsidRPr="00DD195B">
        <w:rPr>
          <w:rFonts w:ascii="黑体" w:eastAsia="黑体" w:hAnsi="黑体" w:cs="新宋体"/>
          <w:b/>
          <w:bCs/>
          <w:kern w:val="0"/>
          <w:sz w:val="32"/>
          <w:szCs w:val="32"/>
        </w:rPr>
        <w:t xml:space="preserve"> </w:t>
      </w:r>
      <w:r w:rsidR="00B959DD">
        <w:rPr>
          <w:rFonts w:ascii="黑体" w:eastAsia="黑体" w:hAnsi="黑体" w:cs="新宋体"/>
          <w:b/>
          <w:bCs/>
          <w:kern w:val="0"/>
          <w:sz w:val="32"/>
          <w:szCs w:val="32"/>
        </w:rPr>
        <w:t>股东会</w:t>
      </w:r>
      <w:r w:rsidRPr="00DD195B">
        <w:rPr>
          <w:rFonts w:ascii="黑体" w:eastAsia="黑体" w:hAnsi="黑体" w:cs="新宋体"/>
          <w:b/>
          <w:bCs/>
          <w:kern w:val="0"/>
          <w:sz w:val="32"/>
          <w:szCs w:val="32"/>
        </w:rPr>
        <w:t>的表决和决议</w:t>
      </w:r>
    </w:p>
    <w:p w14:paraId="28EE5787" w14:textId="118C3379"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三十五</w:t>
      </w:r>
      <w:r w:rsidRPr="00252B5B">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 xml:space="preserve">决议分为普通决议和特别决议。 </w:t>
      </w:r>
    </w:p>
    <w:p w14:paraId="5AA0ACCF" w14:textId="27B644C5" w:rsidR="00EE6221" w:rsidRPr="00EE6221" w:rsidRDefault="00B959DD" w:rsidP="00711764">
      <w:pPr>
        <w:spacing w:line="360" w:lineRule="auto"/>
        <w:ind w:firstLineChars="200" w:firstLine="480"/>
        <w:rPr>
          <w:rFonts w:ascii="宋体" w:eastAsia="宋体" w:hAnsi="宋体"/>
          <w:sz w:val="24"/>
          <w:szCs w:val="24"/>
        </w:rPr>
      </w:pPr>
      <w:r>
        <w:rPr>
          <w:rFonts w:ascii="宋体" w:eastAsia="宋体" w:hAnsi="宋体" w:hint="eastAsia"/>
          <w:sz w:val="24"/>
          <w:szCs w:val="24"/>
        </w:rPr>
        <w:t>股东会</w:t>
      </w:r>
      <w:r w:rsidR="00EE6221" w:rsidRPr="00EE6221">
        <w:rPr>
          <w:rFonts w:ascii="宋体" w:eastAsia="宋体" w:hAnsi="宋体" w:hint="eastAsia"/>
          <w:sz w:val="24"/>
          <w:szCs w:val="24"/>
        </w:rPr>
        <w:t>作出普通决议，应当由出席</w:t>
      </w:r>
      <w:r>
        <w:rPr>
          <w:rFonts w:ascii="宋体" w:eastAsia="宋体" w:hAnsi="宋体" w:hint="eastAsia"/>
          <w:sz w:val="24"/>
          <w:szCs w:val="24"/>
        </w:rPr>
        <w:t>股东会</w:t>
      </w:r>
      <w:r w:rsidR="00EE6221" w:rsidRPr="00EE6221">
        <w:rPr>
          <w:rFonts w:ascii="宋体" w:eastAsia="宋体" w:hAnsi="宋体" w:hint="eastAsia"/>
          <w:sz w:val="24"/>
          <w:szCs w:val="24"/>
        </w:rPr>
        <w:t>的股东</w:t>
      </w:r>
      <w:r w:rsidR="00EE6221" w:rsidRPr="00EE6221">
        <w:rPr>
          <w:rFonts w:ascii="宋体" w:eastAsia="宋体" w:hAnsi="宋体"/>
          <w:sz w:val="24"/>
          <w:szCs w:val="24"/>
        </w:rPr>
        <w:t xml:space="preserve">(包括股东代理人)所持表决权的1/2以上通过。 </w:t>
      </w:r>
    </w:p>
    <w:p w14:paraId="61126813" w14:textId="09B2B9C7" w:rsidR="00EE6221" w:rsidRPr="00EE6221" w:rsidRDefault="00B959DD" w:rsidP="00711764">
      <w:pPr>
        <w:spacing w:line="360" w:lineRule="auto"/>
        <w:ind w:firstLineChars="200" w:firstLine="480"/>
        <w:rPr>
          <w:rFonts w:ascii="宋体" w:eastAsia="宋体" w:hAnsi="宋体"/>
          <w:sz w:val="24"/>
          <w:szCs w:val="24"/>
        </w:rPr>
      </w:pPr>
      <w:r>
        <w:rPr>
          <w:rFonts w:ascii="宋体" w:eastAsia="宋体" w:hAnsi="宋体" w:hint="eastAsia"/>
          <w:sz w:val="24"/>
          <w:szCs w:val="24"/>
        </w:rPr>
        <w:t>股东会</w:t>
      </w:r>
      <w:r w:rsidR="00EE6221" w:rsidRPr="00EE6221">
        <w:rPr>
          <w:rFonts w:ascii="宋体" w:eastAsia="宋体" w:hAnsi="宋体" w:hint="eastAsia"/>
          <w:sz w:val="24"/>
          <w:szCs w:val="24"/>
        </w:rPr>
        <w:t>作出特别决议，应当由出席</w:t>
      </w:r>
      <w:r>
        <w:rPr>
          <w:rFonts w:ascii="宋体" w:eastAsia="宋体" w:hAnsi="宋体" w:hint="eastAsia"/>
          <w:sz w:val="24"/>
          <w:szCs w:val="24"/>
        </w:rPr>
        <w:t>股东会</w:t>
      </w:r>
      <w:r w:rsidR="00EE6221" w:rsidRPr="00EE6221">
        <w:rPr>
          <w:rFonts w:ascii="宋体" w:eastAsia="宋体" w:hAnsi="宋体" w:hint="eastAsia"/>
          <w:sz w:val="24"/>
          <w:szCs w:val="24"/>
        </w:rPr>
        <w:t>的股东</w:t>
      </w:r>
      <w:r w:rsidR="00EE6221" w:rsidRPr="00EE6221">
        <w:rPr>
          <w:rFonts w:ascii="宋体" w:eastAsia="宋体" w:hAnsi="宋体"/>
          <w:sz w:val="24"/>
          <w:szCs w:val="24"/>
        </w:rPr>
        <w:t>(包括股东代理人)所持表决权的2/3以上通过。</w:t>
      </w:r>
    </w:p>
    <w:p w14:paraId="1A2F89CE" w14:textId="613CFDFC"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三十六</w:t>
      </w:r>
      <w:r w:rsidRPr="00252B5B">
        <w:rPr>
          <w:rFonts w:ascii="宋体" w:eastAsia="宋体" w:hAnsi="宋体" w:hint="eastAsia"/>
          <w:b/>
          <w:sz w:val="24"/>
          <w:szCs w:val="24"/>
        </w:rPr>
        <w:t>条</w:t>
      </w:r>
      <w:r w:rsidRPr="00EE6221">
        <w:rPr>
          <w:rFonts w:ascii="宋体" w:eastAsia="宋体" w:hAnsi="宋体"/>
          <w:sz w:val="24"/>
          <w:szCs w:val="24"/>
        </w:rPr>
        <w:t xml:space="preserve"> 下列事项由</w:t>
      </w:r>
      <w:r w:rsidR="00B959DD">
        <w:rPr>
          <w:rFonts w:ascii="宋体" w:eastAsia="宋体" w:hAnsi="宋体"/>
          <w:sz w:val="24"/>
          <w:szCs w:val="24"/>
        </w:rPr>
        <w:t>股东会</w:t>
      </w:r>
      <w:r w:rsidRPr="00EE6221">
        <w:rPr>
          <w:rFonts w:ascii="宋体" w:eastAsia="宋体" w:hAnsi="宋体"/>
          <w:sz w:val="24"/>
          <w:szCs w:val="24"/>
        </w:rPr>
        <w:t xml:space="preserve">以普通决议通过： </w:t>
      </w:r>
    </w:p>
    <w:p w14:paraId="2CC662B4" w14:textId="76E04668"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(一)董事会和监事会的工作报告；</w:t>
      </w:r>
    </w:p>
    <w:p w14:paraId="51C55613" w14:textId="14F9EB1C"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(二)董事会拟定的利润分配方案和弥补亏损方案；</w:t>
      </w:r>
    </w:p>
    <w:p w14:paraId="1A840A12" w14:textId="52BD573B"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(三)董事会和监事会成员的任免及其报酬和支付方法；</w:t>
      </w:r>
    </w:p>
    <w:p w14:paraId="7CE2A718" w14:textId="14486D2E"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w:t>
      </w:r>
      <w:r w:rsidR="009E695E">
        <w:rPr>
          <w:rFonts w:ascii="宋体" w:eastAsia="宋体" w:hAnsi="宋体" w:hint="eastAsia"/>
          <w:sz w:val="24"/>
          <w:szCs w:val="24"/>
        </w:rPr>
        <w:t>四</w:t>
      </w:r>
      <w:r w:rsidRPr="00EE6221">
        <w:rPr>
          <w:rFonts w:ascii="宋体" w:eastAsia="宋体" w:hAnsi="宋体"/>
          <w:sz w:val="24"/>
          <w:szCs w:val="24"/>
        </w:rPr>
        <w:t>)公司年度报告；</w:t>
      </w:r>
    </w:p>
    <w:p w14:paraId="1E3143D9" w14:textId="1623A18E"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w:t>
      </w:r>
      <w:r w:rsidR="009E695E">
        <w:rPr>
          <w:rFonts w:ascii="宋体" w:eastAsia="宋体" w:hAnsi="宋体" w:hint="eastAsia"/>
          <w:sz w:val="24"/>
          <w:szCs w:val="24"/>
        </w:rPr>
        <w:t>五</w:t>
      </w:r>
      <w:r w:rsidRPr="00EE6221">
        <w:rPr>
          <w:rFonts w:ascii="宋体" w:eastAsia="宋体" w:hAnsi="宋体"/>
          <w:sz w:val="24"/>
          <w:szCs w:val="24"/>
        </w:rPr>
        <w:t>)除法律、行政法规规定或者</w:t>
      </w:r>
      <w:r w:rsidR="00107D22">
        <w:rPr>
          <w:rFonts w:ascii="宋体" w:eastAsia="宋体" w:hAnsi="宋体" w:hint="eastAsia"/>
          <w:sz w:val="24"/>
          <w:szCs w:val="24"/>
        </w:rPr>
        <w:t>《公司</w:t>
      </w:r>
      <w:r w:rsidR="00107D22" w:rsidRPr="00EE6221">
        <w:rPr>
          <w:rFonts w:ascii="宋体" w:eastAsia="宋体" w:hAnsi="宋体"/>
          <w:sz w:val="24"/>
          <w:szCs w:val="24"/>
        </w:rPr>
        <w:t>章程</w:t>
      </w:r>
      <w:r w:rsidR="00107D22">
        <w:rPr>
          <w:rFonts w:ascii="宋体" w:eastAsia="宋体" w:hAnsi="宋体" w:hint="eastAsia"/>
          <w:sz w:val="24"/>
          <w:szCs w:val="24"/>
        </w:rPr>
        <w:t>》</w:t>
      </w:r>
      <w:r w:rsidRPr="00EE6221">
        <w:rPr>
          <w:rFonts w:ascii="宋体" w:eastAsia="宋体" w:hAnsi="宋体"/>
          <w:sz w:val="24"/>
          <w:szCs w:val="24"/>
        </w:rPr>
        <w:t>规定应当以特别决议通过以外的其他事项。</w:t>
      </w:r>
    </w:p>
    <w:p w14:paraId="6304A6AF" w14:textId="262A0B17" w:rsidR="00EE6221" w:rsidRPr="00EE6221" w:rsidRDefault="00EE6221" w:rsidP="00EE6221">
      <w:pPr>
        <w:spacing w:line="360" w:lineRule="auto"/>
        <w:rPr>
          <w:rFonts w:ascii="宋体" w:eastAsia="宋体" w:hAnsi="宋体"/>
          <w:sz w:val="24"/>
          <w:szCs w:val="24"/>
        </w:rPr>
      </w:pPr>
      <w:r w:rsidRPr="00252B5B">
        <w:rPr>
          <w:rFonts w:ascii="宋体" w:eastAsia="宋体" w:hAnsi="宋体" w:hint="eastAsia"/>
          <w:b/>
          <w:sz w:val="24"/>
          <w:szCs w:val="24"/>
        </w:rPr>
        <w:t>第</w:t>
      </w:r>
      <w:r w:rsidR="00711764" w:rsidRPr="00252B5B">
        <w:rPr>
          <w:rFonts w:ascii="宋体" w:eastAsia="宋体" w:hAnsi="宋体" w:hint="eastAsia"/>
          <w:b/>
          <w:sz w:val="24"/>
          <w:szCs w:val="24"/>
        </w:rPr>
        <w:t>三十七</w:t>
      </w:r>
      <w:r w:rsidRPr="00252B5B">
        <w:rPr>
          <w:rFonts w:ascii="宋体" w:eastAsia="宋体" w:hAnsi="宋体" w:hint="eastAsia"/>
          <w:b/>
          <w:sz w:val="24"/>
          <w:szCs w:val="24"/>
        </w:rPr>
        <w:t>条</w:t>
      </w:r>
      <w:r w:rsidRPr="00EE6221">
        <w:rPr>
          <w:rFonts w:ascii="宋体" w:eastAsia="宋体" w:hAnsi="宋体"/>
          <w:sz w:val="24"/>
          <w:szCs w:val="24"/>
        </w:rPr>
        <w:t xml:space="preserve"> 下列事项由</w:t>
      </w:r>
      <w:r w:rsidR="00B959DD">
        <w:rPr>
          <w:rFonts w:ascii="宋体" w:eastAsia="宋体" w:hAnsi="宋体"/>
          <w:sz w:val="24"/>
          <w:szCs w:val="24"/>
        </w:rPr>
        <w:t>股东会</w:t>
      </w:r>
      <w:r w:rsidRPr="00EE6221">
        <w:rPr>
          <w:rFonts w:ascii="宋体" w:eastAsia="宋体" w:hAnsi="宋体"/>
          <w:sz w:val="24"/>
          <w:szCs w:val="24"/>
        </w:rPr>
        <w:t xml:space="preserve">以特别决议通过： </w:t>
      </w:r>
    </w:p>
    <w:p w14:paraId="447B7305"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(一)公司增加或者减少注册资本； </w:t>
      </w:r>
    </w:p>
    <w:p w14:paraId="4EF872CA"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(二)公司的分立、合并、解散和清算；</w:t>
      </w:r>
    </w:p>
    <w:p w14:paraId="2C587F68" w14:textId="7B2C646B"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(三)</w:t>
      </w:r>
      <w:r w:rsidR="00252B5B">
        <w:rPr>
          <w:rFonts w:ascii="宋体" w:eastAsia="宋体" w:hAnsi="宋体" w:hint="eastAsia"/>
          <w:sz w:val="24"/>
          <w:szCs w:val="24"/>
        </w:rPr>
        <w:t>《公司章程》</w:t>
      </w:r>
      <w:r w:rsidRPr="00EE6221">
        <w:rPr>
          <w:rFonts w:ascii="宋体" w:eastAsia="宋体" w:hAnsi="宋体"/>
          <w:sz w:val="24"/>
          <w:szCs w:val="24"/>
        </w:rPr>
        <w:t>的修改；</w:t>
      </w:r>
    </w:p>
    <w:p w14:paraId="5A1C9252"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(四)公司在一年内购买、出售重大资产或者担保金额超过公司最近一期经审计总资产30%的；</w:t>
      </w:r>
    </w:p>
    <w:p w14:paraId="15262FF4" w14:textId="7777777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(五)股权激励计划；</w:t>
      </w:r>
    </w:p>
    <w:p w14:paraId="750A6726" w14:textId="3AE554C7"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(六)法律、行政法规或</w:t>
      </w:r>
      <w:r w:rsidR="00252B5B">
        <w:rPr>
          <w:rFonts w:ascii="宋体" w:eastAsia="宋体" w:hAnsi="宋体" w:hint="eastAsia"/>
          <w:sz w:val="24"/>
          <w:szCs w:val="24"/>
        </w:rPr>
        <w:t>《公司章程》</w:t>
      </w:r>
      <w:r w:rsidRPr="00EE6221">
        <w:rPr>
          <w:rFonts w:ascii="宋体" w:eastAsia="宋体" w:hAnsi="宋体"/>
          <w:sz w:val="24"/>
          <w:szCs w:val="24"/>
        </w:rPr>
        <w:t>规定的，以及</w:t>
      </w:r>
      <w:r w:rsidR="00B959DD">
        <w:rPr>
          <w:rFonts w:ascii="宋体" w:eastAsia="宋体" w:hAnsi="宋体"/>
          <w:sz w:val="24"/>
          <w:szCs w:val="24"/>
        </w:rPr>
        <w:t>股东会</w:t>
      </w:r>
      <w:r w:rsidRPr="00EE6221">
        <w:rPr>
          <w:rFonts w:ascii="宋体" w:eastAsia="宋体" w:hAnsi="宋体"/>
          <w:sz w:val="24"/>
          <w:szCs w:val="24"/>
        </w:rPr>
        <w:t>以普通决议认定会对公司产生重大影响的、需要以特别决议通过的其他事项。</w:t>
      </w:r>
    </w:p>
    <w:p w14:paraId="6F9631BC" w14:textId="77777777" w:rsidR="009E695E"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三十八</w:t>
      </w:r>
      <w:r w:rsidRPr="00107D22">
        <w:rPr>
          <w:rFonts w:ascii="宋体" w:eastAsia="宋体" w:hAnsi="宋体" w:hint="eastAsia"/>
          <w:b/>
          <w:sz w:val="24"/>
          <w:szCs w:val="24"/>
        </w:rPr>
        <w:t>条</w:t>
      </w:r>
      <w:r w:rsidRPr="00EE6221">
        <w:rPr>
          <w:rFonts w:ascii="宋体" w:eastAsia="宋体" w:hAnsi="宋体"/>
          <w:sz w:val="24"/>
          <w:szCs w:val="24"/>
        </w:rPr>
        <w:t xml:space="preserve"> 股东(包括股东代理人)以其所代表的有表决权的股份数额行使表决权，每一股份享有一票表决权。</w:t>
      </w:r>
    </w:p>
    <w:p w14:paraId="21829E08" w14:textId="1D5F6443" w:rsidR="00EE6221" w:rsidRPr="00EE6221" w:rsidRDefault="00B959DD" w:rsidP="009E695E">
      <w:pPr>
        <w:spacing w:line="360" w:lineRule="auto"/>
        <w:ind w:firstLineChars="200" w:firstLine="480"/>
        <w:rPr>
          <w:rFonts w:ascii="宋体" w:eastAsia="宋体" w:hAnsi="宋体"/>
          <w:sz w:val="24"/>
          <w:szCs w:val="24"/>
        </w:rPr>
      </w:pPr>
      <w:r>
        <w:rPr>
          <w:rFonts w:ascii="宋体" w:eastAsia="宋体" w:hAnsi="宋体"/>
          <w:sz w:val="24"/>
          <w:szCs w:val="24"/>
        </w:rPr>
        <w:lastRenderedPageBreak/>
        <w:t>股东会</w:t>
      </w:r>
      <w:r w:rsidR="00EE6221" w:rsidRPr="00EE6221">
        <w:rPr>
          <w:rFonts w:ascii="宋体" w:eastAsia="宋体" w:hAnsi="宋体"/>
          <w:sz w:val="24"/>
          <w:szCs w:val="24"/>
        </w:rPr>
        <w:t>审议影响中小投资者利益的重大事项时，对中小投资者表决应当单独计票。单独计票结果应当及时公开披露。</w:t>
      </w:r>
    </w:p>
    <w:p w14:paraId="2AF56A94" w14:textId="11873F23"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公司持有的本公司股份没有表决权，且该部分股份不计入出席</w:t>
      </w:r>
      <w:r w:rsidR="00B959DD">
        <w:rPr>
          <w:rFonts w:ascii="宋体" w:eastAsia="宋体" w:hAnsi="宋体" w:hint="eastAsia"/>
          <w:sz w:val="24"/>
          <w:szCs w:val="24"/>
        </w:rPr>
        <w:t>股东会</w:t>
      </w:r>
      <w:r w:rsidRPr="00EE6221">
        <w:rPr>
          <w:rFonts w:ascii="宋体" w:eastAsia="宋体" w:hAnsi="宋体" w:hint="eastAsia"/>
          <w:sz w:val="24"/>
          <w:szCs w:val="24"/>
        </w:rPr>
        <w:t>有表决权的股份总数。</w:t>
      </w:r>
    </w:p>
    <w:p w14:paraId="24068928" w14:textId="3A7D3059"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股东买入公司有表决权的股份违反《证券法》第六十三条第一款、第二款规定的，该超过规定比例部分的股份在买入后的三十六个月内不得行使表决权，且不计入出席</w:t>
      </w:r>
      <w:r w:rsidR="00B959DD">
        <w:rPr>
          <w:rFonts w:ascii="宋体" w:eastAsia="宋体" w:hAnsi="宋体" w:hint="eastAsia"/>
          <w:sz w:val="24"/>
          <w:szCs w:val="24"/>
        </w:rPr>
        <w:t>股东会</w:t>
      </w:r>
      <w:r w:rsidRPr="00EE6221">
        <w:rPr>
          <w:rFonts w:ascii="宋体" w:eastAsia="宋体" w:hAnsi="宋体" w:hint="eastAsia"/>
          <w:sz w:val="24"/>
          <w:szCs w:val="24"/>
        </w:rPr>
        <w:t>有表决权的股份总数。</w:t>
      </w:r>
    </w:p>
    <w:p w14:paraId="29C891C2" w14:textId="75DFAF86"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公司董事会、独立董事、持有</w:t>
      </w:r>
      <w:r w:rsidR="009E695E">
        <w:rPr>
          <w:rFonts w:ascii="宋体" w:eastAsia="宋体" w:hAnsi="宋体" w:hint="eastAsia"/>
          <w:sz w:val="24"/>
          <w:szCs w:val="24"/>
        </w:rPr>
        <w:t>1%</w:t>
      </w:r>
      <w:r w:rsidRPr="00EE6221">
        <w:rPr>
          <w:rFonts w:ascii="宋体" w:eastAsia="宋体" w:hAnsi="宋体" w:hint="eastAsia"/>
          <w:sz w:val="24"/>
          <w:szCs w:val="24"/>
        </w:rPr>
        <w:t>以上有表决权股份的股东或者依照法律、行政法规或者中国证监会的规定设立的投资者保护机构可以公开征集股东投票权。征集股东投票权应当向被征集人充分披露具体投票意向等信息。禁止以有偿或者变相有偿的方式征集股东投票权。除法定条件外，公司不得对征集投票权提出最低持股比例限制。</w:t>
      </w:r>
      <w:r w:rsidRPr="00EE6221">
        <w:rPr>
          <w:rFonts w:ascii="宋体" w:eastAsia="宋体" w:hAnsi="宋体"/>
          <w:sz w:val="24"/>
          <w:szCs w:val="24"/>
        </w:rPr>
        <w:t xml:space="preserve"> </w:t>
      </w:r>
    </w:p>
    <w:p w14:paraId="0E8C8B3B" w14:textId="6006A921" w:rsid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三十九</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审议有关关联交易事项时，关联股东不应当参与投票表决，其所代表的有表决权的股份数不计入有效表决总数；</w:t>
      </w:r>
      <w:r w:rsidR="00B959DD">
        <w:rPr>
          <w:rFonts w:ascii="宋体" w:eastAsia="宋体" w:hAnsi="宋体"/>
          <w:sz w:val="24"/>
          <w:szCs w:val="24"/>
        </w:rPr>
        <w:t>股东会</w:t>
      </w:r>
      <w:r w:rsidRPr="00EE6221">
        <w:rPr>
          <w:rFonts w:ascii="宋体" w:eastAsia="宋体" w:hAnsi="宋体"/>
          <w:sz w:val="24"/>
          <w:szCs w:val="24"/>
        </w:rPr>
        <w:t>决议的公告应当充分披露非关联股东的表决情况。</w:t>
      </w:r>
    </w:p>
    <w:p w14:paraId="7BAE07B8" w14:textId="77777777" w:rsidR="00107D22" w:rsidRPr="00107D22" w:rsidRDefault="00107D22" w:rsidP="00107D22">
      <w:pPr>
        <w:widowControl/>
        <w:tabs>
          <w:tab w:val="left" w:pos="0"/>
          <w:tab w:val="left" w:pos="1080"/>
        </w:tabs>
        <w:adjustRightInd w:val="0"/>
        <w:snapToGrid w:val="0"/>
        <w:spacing w:line="360" w:lineRule="auto"/>
        <w:ind w:leftChars="200" w:left="420"/>
        <w:rPr>
          <w:rFonts w:ascii="宋体" w:eastAsia="宋体" w:hAnsi="宋体"/>
          <w:sz w:val="24"/>
          <w:szCs w:val="24"/>
        </w:rPr>
      </w:pPr>
      <w:r w:rsidRPr="00107D22">
        <w:rPr>
          <w:rFonts w:ascii="宋体" w:eastAsia="宋体" w:hAnsi="宋体" w:hint="eastAsia"/>
          <w:sz w:val="24"/>
          <w:szCs w:val="24"/>
        </w:rPr>
        <w:t>股东会有关联关系的股东的回避和表决程序如下：</w:t>
      </w:r>
    </w:p>
    <w:p w14:paraId="5E6B185A" w14:textId="77777777" w:rsidR="00107D22" w:rsidRPr="00107D22" w:rsidRDefault="00107D22" w:rsidP="00107D22">
      <w:pPr>
        <w:widowControl/>
        <w:tabs>
          <w:tab w:val="left" w:pos="0"/>
          <w:tab w:val="left" w:pos="1080"/>
        </w:tabs>
        <w:adjustRightInd w:val="0"/>
        <w:snapToGrid w:val="0"/>
        <w:spacing w:line="360" w:lineRule="auto"/>
        <w:ind w:firstLineChars="200" w:firstLine="480"/>
        <w:rPr>
          <w:rFonts w:ascii="宋体" w:eastAsia="宋体" w:hAnsi="宋体"/>
          <w:sz w:val="24"/>
          <w:szCs w:val="24"/>
        </w:rPr>
      </w:pPr>
      <w:r w:rsidRPr="00107D22">
        <w:rPr>
          <w:rFonts w:ascii="宋体" w:eastAsia="宋体" w:hAnsi="宋体" w:hint="eastAsia"/>
          <w:sz w:val="24"/>
          <w:szCs w:val="24"/>
        </w:rPr>
        <w:t>(一)股东会审议的某一事项与某股东存在关联关系，该关联股东应当在股东会召开前向董事会详细披露其关联关系；</w:t>
      </w:r>
    </w:p>
    <w:p w14:paraId="4D920DEF" w14:textId="77777777" w:rsidR="00107D22" w:rsidRPr="00107D22" w:rsidRDefault="00107D22" w:rsidP="00107D22">
      <w:pPr>
        <w:widowControl/>
        <w:tabs>
          <w:tab w:val="left" w:pos="0"/>
          <w:tab w:val="left" w:pos="1080"/>
        </w:tabs>
        <w:adjustRightInd w:val="0"/>
        <w:snapToGrid w:val="0"/>
        <w:spacing w:line="360" w:lineRule="auto"/>
        <w:ind w:leftChars="200" w:left="420"/>
        <w:rPr>
          <w:rFonts w:ascii="宋体" w:eastAsia="宋体" w:hAnsi="宋体"/>
          <w:sz w:val="24"/>
          <w:szCs w:val="24"/>
        </w:rPr>
      </w:pPr>
      <w:r w:rsidRPr="00107D22">
        <w:rPr>
          <w:rFonts w:ascii="宋体" w:eastAsia="宋体" w:hAnsi="宋体" w:hint="eastAsia"/>
          <w:sz w:val="24"/>
          <w:szCs w:val="24"/>
        </w:rPr>
        <w:t>(二)股东会在审议关联交易事项时，会议主持人宣布有关联关系的股东与关联交易事项的关联关系；会议主持人明确宣布关联股东回避，而由非关联股东对关联交易事项进行审议表决；</w:t>
      </w:r>
    </w:p>
    <w:p w14:paraId="7A93303A" w14:textId="215DA7A9" w:rsidR="00107D22" w:rsidRDefault="00107D22" w:rsidP="00107D22">
      <w:pPr>
        <w:adjustRightInd w:val="0"/>
        <w:snapToGrid w:val="0"/>
        <w:spacing w:line="360" w:lineRule="auto"/>
        <w:ind w:firstLineChars="200" w:firstLine="480"/>
        <w:rPr>
          <w:rFonts w:ascii="宋体" w:eastAsia="宋体" w:hAnsi="宋体"/>
          <w:sz w:val="24"/>
          <w:szCs w:val="24"/>
        </w:rPr>
      </w:pPr>
      <w:r w:rsidRPr="00107D22">
        <w:rPr>
          <w:rFonts w:ascii="宋体" w:eastAsia="宋体" w:hAnsi="宋体" w:hint="eastAsia"/>
          <w:sz w:val="24"/>
          <w:szCs w:val="24"/>
        </w:rPr>
        <w:t>(三)关联交易事项形成决议须由出席会议的非关联股东以具有表决权的股份数的二分之一以上通过；</w:t>
      </w:r>
    </w:p>
    <w:p w14:paraId="20F5BB2A" w14:textId="43339D40" w:rsidR="009E695E" w:rsidRPr="00107D22" w:rsidRDefault="009E695E" w:rsidP="00107D22">
      <w:pPr>
        <w:adjustRightInd w:val="0"/>
        <w:snapToGrid w:val="0"/>
        <w:spacing w:line="360" w:lineRule="auto"/>
        <w:ind w:firstLineChars="200" w:firstLine="480"/>
        <w:rPr>
          <w:rFonts w:ascii="宋体" w:eastAsia="宋体" w:hAnsi="宋体"/>
          <w:sz w:val="24"/>
          <w:szCs w:val="24"/>
        </w:rPr>
      </w:pPr>
      <w:r w:rsidRPr="009E695E">
        <w:rPr>
          <w:rFonts w:ascii="宋体" w:eastAsia="宋体" w:hAnsi="宋体"/>
          <w:sz w:val="24"/>
          <w:szCs w:val="24"/>
        </w:rPr>
        <w:t>(四)关联股东未就关联交易事项按上述程序进行关联信息披露或回避的，股东会有权撤销有关该关联交易事项的一切决议。</w:t>
      </w:r>
    </w:p>
    <w:p w14:paraId="40C62269" w14:textId="128464FD"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w:t>
      </w:r>
      <w:r w:rsidRPr="00107D22">
        <w:rPr>
          <w:rFonts w:ascii="宋体" w:eastAsia="宋体" w:hAnsi="宋体" w:hint="eastAsia"/>
          <w:b/>
          <w:sz w:val="24"/>
          <w:szCs w:val="24"/>
        </w:rPr>
        <w:t>条</w:t>
      </w:r>
      <w:r w:rsidRPr="00EE6221">
        <w:rPr>
          <w:rFonts w:ascii="宋体" w:eastAsia="宋体" w:hAnsi="宋体"/>
          <w:sz w:val="24"/>
          <w:szCs w:val="24"/>
        </w:rPr>
        <w:t xml:space="preserve"> 除公司处于危机等特殊情况外，非经</w:t>
      </w:r>
      <w:r w:rsidR="00B959DD">
        <w:rPr>
          <w:rFonts w:ascii="宋体" w:eastAsia="宋体" w:hAnsi="宋体"/>
          <w:sz w:val="24"/>
          <w:szCs w:val="24"/>
        </w:rPr>
        <w:t>股东会</w:t>
      </w:r>
      <w:r w:rsidRPr="00EE6221">
        <w:rPr>
          <w:rFonts w:ascii="宋体" w:eastAsia="宋体" w:hAnsi="宋体"/>
          <w:sz w:val="24"/>
          <w:szCs w:val="24"/>
        </w:rPr>
        <w:t>以特别决议批准，公司将不与董事、</w:t>
      </w:r>
      <w:r w:rsidR="003F7539">
        <w:rPr>
          <w:rFonts w:ascii="宋体" w:eastAsia="宋体" w:hAnsi="宋体"/>
          <w:sz w:val="24"/>
          <w:szCs w:val="24"/>
        </w:rPr>
        <w:t>总经理（总裁）</w:t>
      </w:r>
      <w:r w:rsidRPr="00EE6221">
        <w:rPr>
          <w:rFonts w:ascii="宋体" w:eastAsia="宋体" w:hAnsi="宋体"/>
          <w:sz w:val="24"/>
          <w:szCs w:val="24"/>
        </w:rPr>
        <w:t>和其它高级管理人员以外的人订立将公司全部或者重要业务的管理交予该人负责的合同。</w:t>
      </w:r>
    </w:p>
    <w:p w14:paraId="0C22F708" w14:textId="54E0CDF2"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四十一</w:t>
      </w:r>
      <w:r w:rsidRPr="00107D22">
        <w:rPr>
          <w:rFonts w:ascii="宋体" w:eastAsia="宋体" w:hAnsi="宋体" w:hint="eastAsia"/>
          <w:b/>
          <w:sz w:val="24"/>
          <w:szCs w:val="24"/>
        </w:rPr>
        <w:t>条</w:t>
      </w:r>
      <w:r w:rsidRPr="00EE6221">
        <w:rPr>
          <w:rFonts w:ascii="宋体" w:eastAsia="宋体" w:hAnsi="宋体"/>
          <w:sz w:val="24"/>
          <w:szCs w:val="24"/>
        </w:rPr>
        <w:t xml:space="preserve"> 董事、监事候选人名单以提案的方式提请</w:t>
      </w:r>
      <w:r w:rsidR="00B959DD">
        <w:rPr>
          <w:rFonts w:ascii="宋体" w:eastAsia="宋体" w:hAnsi="宋体"/>
          <w:sz w:val="24"/>
          <w:szCs w:val="24"/>
        </w:rPr>
        <w:t>股东会</w:t>
      </w:r>
      <w:r w:rsidRPr="00EE6221">
        <w:rPr>
          <w:rFonts w:ascii="宋体" w:eastAsia="宋体" w:hAnsi="宋体"/>
          <w:sz w:val="24"/>
          <w:szCs w:val="24"/>
        </w:rPr>
        <w:t>表决。</w:t>
      </w:r>
    </w:p>
    <w:p w14:paraId="1F4EE775" w14:textId="1C1BA7BF" w:rsidR="00EE6221" w:rsidRPr="00EE6221" w:rsidRDefault="00EE6221" w:rsidP="00EE6221">
      <w:pPr>
        <w:spacing w:line="360" w:lineRule="auto"/>
        <w:rPr>
          <w:rFonts w:ascii="宋体" w:eastAsia="宋体" w:hAnsi="宋体"/>
          <w:sz w:val="24"/>
          <w:szCs w:val="24"/>
        </w:rPr>
      </w:pP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就选举董事、监事进行表决时，根据</w:t>
      </w:r>
      <w:r w:rsidR="00252B5B">
        <w:rPr>
          <w:rFonts w:ascii="宋体" w:eastAsia="宋体" w:hAnsi="宋体" w:hint="eastAsia"/>
          <w:sz w:val="24"/>
          <w:szCs w:val="24"/>
        </w:rPr>
        <w:t>《公司章程》</w:t>
      </w:r>
      <w:r w:rsidRPr="00EE6221">
        <w:rPr>
          <w:rFonts w:ascii="宋体" w:eastAsia="宋体" w:hAnsi="宋体"/>
          <w:sz w:val="24"/>
          <w:szCs w:val="24"/>
        </w:rPr>
        <w:t>的规定或者</w:t>
      </w:r>
      <w:r w:rsidR="00B959DD">
        <w:rPr>
          <w:rFonts w:ascii="宋体" w:eastAsia="宋体" w:hAnsi="宋体"/>
          <w:sz w:val="24"/>
          <w:szCs w:val="24"/>
        </w:rPr>
        <w:t>股东会</w:t>
      </w:r>
      <w:r w:rsidRPr="00EE6221">
        <w:rPr>
          <w:rFonts w:ascii="宋体" w:eastAsia="宋体" w:hAnsi="宋体"/>
          <w:sz w:val="24"/>
          <w:szCs w:val="24"/>
        </w:rPr>
        <w:lastRenderedPageBreak/>
        <w:t>的决议，可以实行累积投票制</w:t>
      </w:r>
      <w:r w:rsidR="00ED31F6" w:rsidRPr="00ED31F6">
        <w:rPr>
          <w:rFonts w:ascii="宋体" w:eastAsia="宋体" w:hAnsi="宋体" w:hint="eastAsia"/>
          <w:sz w:val="24"/>
          <w:szCs w:val="24"/>
        </w:rPr>
        <w:t>，并可以实行差额选举，实行差额选候选人的人数应当多于拟选出的人数</w:t>
      </w:r>
      <w:r w:rsidRPr="00EE6221">
        <w:rPr>
          <w:rFonts w:ascii="宋体" w:eastAsia="宋体" w:hAnsi="宋体"/>
          <w:sz w:val="24"/>
          <w:szCs w:val="24"/>
        </w:rPr>
        <w:t>。</w:t>
      </w:r>
    </w:p>
    <w:p w14:paraId="31123E95" w14:textId="4B7BAE8F" w:rsidR="00EE6221" w:rsidRDefault="00EE6221" w:rsidP="00107D22">
      <w:pPr>
        <w:adjustRightInd w:val="0"/>
        <w:snapToGrid w:val="0"/>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前款所称累积投票制是指</w:t>
      </w:r>
      <w:r w:rsidR="00B959DD">
        <w:rPr>
          <w:rFonts w:ascii="宋体" w:eastAsia="宋体" w:hAnsi="宋体" w:hint="eastAsia"/>
          <w:sz w:val="24"/>
          <w:szCs w:val="24"/>
        </w:rPr>
        <w:t>股东会</w:t>
      </w:r>
      <w:r w:rsidRPr="00EE6221">
        <w:rPr>
          <w:rFonts w:ascii="宋体" w:eastAsia="宋体" w:hAnsi="宋体" w:hint="eastAsia"/>
          <w:sz w:val="24"/>
          <w:szCs w:val="24"/>
        </w:rPr>
        <w:t>选举董事或者监事时，每一股份拥有与应选董事或者监事人数相同的表决权，股东拥有的表决权可以集中使用。董事会应当向股东公告候选董事、监事的简历和基本情况。</w:t>
      </w:r>
    </w:p>
    <w:p w14:paraId="71F9E8B7" w14:textId="77777777" w:rsidR="00107D22" w:rsidRPr="00107D22" w:rsidRDefault="00107D22" w:rsidP="00107D22">
      <w:pPr>
        <w:widowControl/>
        <w:tabs>
          <w:tab w:val="left" w:pos="0"/>
          <w:tab w:val="left" w:pos="1080"/>
        </w:tabs>
        <w:adjustRightInd w:val="0"/>
        <w:snapToGrid w:val="0"/>
        <w:spacing w:line="360" w:lineRule="auto"/>
        <w:ind w:firstLineChars="200" w:firstLine="480"/>
        <w:jc w:val="left"/>
        <w:rPr>
          <w:rFonts w:ascii="宋体" w:eastAsia="宋体" w:hAnsi="宋体"/>
          <w:sz w:val="24"/>
          <w:szCs w:val="24"/>
        </w:rPr>
      </w:pPr>
      <w:r w:rsidRPr="00107D22">
        <w:rPr>
          <w:rFonts w:ascii="宋体" w:eastAsia="宋体" w:hAnsi="宋体"/>
          <w:sz w:val="24"/>
          <w:szCs w:val="24"/>
        </w:rPr>
        <w:t>董事、监事候选人的提名方式和程序：</w:t>
      </w:r>
    </w:p>
    <w:p w14:paraId="2AE172DA" w14:textId="77777777" w:rsidR="009E695E" w:rsidRDefault="009E695E" w:rsidP="009E695E">
      <w:pPr>
        <w:spacing w:line="360" w:lineRule="auto"/>
        <w:ind w:firstLineChars="100" w:firstLine="240"/>
        <w:rPr>
          <w:rFonts w:ascii="宋体" w:eastAsia="宋体" w:hAnsi="宋体"/>
          <w:sz w:val="24"/>
          <w:szCs w:val="24"/>
        </w:rPr>
      </w:pPr>
      <w:r w:rsidRPr="009E695E">
        <w:rPr>
          <w:rFonts w:ascii="宋体" w:eastAsia="宋体" w:hAnsi="宋体" w:hint="eastAsia"/>
          <w:sz w:val="24"/>
          <w:szCs w:val="24"/>
        </w:rPr>
        <w:t>（一）董事会可以向股东会提出非职工代表董事的提名议案。单独或者合并持有公司股份的</w:t>
      </w:r>
      <w:r w:rsidRPr="009E695E">
        <w:rPr>
          <w:rFonts w:ascii="宋体" w:eastAsia="宋体" w:hAnsi="宋体"/>
          <w:sz w:val="24"/>
          <w:szCs w:val="24"/>
        </w:rPr>
        <w:t>1%以上的股东亦可以向董事会书面提名推荐非职工代表董事候选人，由董事会进行资格审核后，提交股东会选举。</w:t>
      </w:r>
    </w:p>
    <w:p w14:paraId="4CAF9B1E" w14:textId="77777777" w:rsidR="009E695E" w:rsidRDefault="009E695E" w:rsidP="009E695E">
      <w:pPr>
        <w:spacing w:line="360" w:lineRule="auto"/>
        <w:ind w:firstLineChars="100" w:firstLine="240"/>
        <w:rPr>
          <w:rFonts w:ascii="宋体" w:eastAsia="宋体" w:hAnsi="宋体"/>
          <w:sz w:val="24"/>
          <w:szCs w:val="24"/>
        </w:rPr>
      </w:pPr>
      <w:r w:rsidRPr="009E695E">
        <w:rPr>
          <w:rFonts w:ascii="宋体" w:eastAsia="宋体" w:hAnsi="宋体"/>
          <w:sz w:val="24"/>
          <w:szCs w:val="24"/>
        </w:rPr>
        <w:t>（二）监事会可以向股东会提出非职工代表监事候选人的提名议案。单独或者合并持有公司股份的1%以上的股东亦可以向监事会书面提名推荐非职工代表监事候选人，由监事会进行资格审核后，提交股东会选举</w:t>
      </w:r>
      <w:r>
        <w:rPr>
          <w:rFonts w:ascii="宋体" w:eastAsia="宋体" w:hAnsi="宋体" w:hint="eastAsia"/>
          <w:sz w:val="24"/>
          <w:szCs w:val="24"/>
        </w:rPr>
        <w:t>。</w:t>
      </w:r>
    </w:p>
    <w:p w14:paraId="3261C36A" w14:textId="77777777" w:rsidR="009E695E" w:rsidRDefault="009E695E" w:rsidP="009E695E">
      <w:pPr>
        <w:spacing w:line="360" w:lineRule="auto"/>
        <w:ind w:firstLineChars="100" w:firstLine="240"/>
        <w:rPr>
          <w:rFonts w:ascii="宋体" w:eastAsia="宋体" w:hAnsi="宋体"/>
          <w:sz w:val="24"/>
          <w:szCs w:val="24"/>
        </w:rPr>
      </w:pPr>
      <w:r w:rsidRPr="009E695E">
        <w:rPr>
          <w:rFonts w:ascii="宋体" w:eastAsia="宋体" w:hAnsi="宋体" w:hint="eastAsia"/>
          <w:sz w:val="24"/>
          <w:szCs w:val="24"/>
        </w:rPr>
        <w:t>（三）监事会中的职工监事由公司职工通过职工代表大会、职工大会或者其他形式民主选举产生。</w:t>
      </w:r>
    </w:p>
    <w:p w14:paraId="71D24780" w14:textId="77777777" w:rsidR="009E695E" w:rsidRDefault="009E695E" w:rsidP="009E695E">
      <w:pPr>
        <w:spacing w:line="360" w:lineRule="auto"/>
        <w:ind w:firstLineChars="100" w:firstLine="240"/>
        <w:rPr>
          <w:rFonts w:ascii="宋体" w:eastAsia="宋体" w:hAnsi="宋体"/>
          <w:sz w:val="24"/>
          <w:szCs w:val="24"/>
        </w:rPr>
      </w:pPr>
      <w:r w:rsidRPr="009E695E">
        <w:rPr>
          <w:rFonts w:ascii="宋体" w:eastAsia="宋体" w:hAnsi="宋体" w:hint="eastAsia"/>
          <w:sz w:val="24"/>
          <w:szCs w:val="24"/>
        </w:rPr>
        <w:t>（四）独立董事的提名方式和程序应按照法律、行政法规及部门规章的有关规定执行。</w:t>
      </w:r>
    </w:p>
    <w:p w14:paraId="23F7B41F" w14:textId="6B9297B1" w:rsidR="00EE6221" w:rsidRPr="00EE6221" w:rsidRDefault="00EE6221" w:rsidP="009E695E">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四十二</w:t>
      </w:r>
      <w:r w:rsidRPr="00107D22">
        <w:rPr>
          <w:rFonts w:ascii="宋体" w:eastAsia="宋体" w:hAnsi="宋体" w:hint="eastAsia"/>
          <w:b/>
          <w:sz w:val="24"/>
          <w:szCs w:val="24"/>
        </w:rPr>
        <w:t>条</w:t>
      </w:r>
      <w:r w:rsidRPr="00EE6221">
        <w:rPr>
          <w:rFonts w:ascii="宋体" w:eastAsia="宋体" w:hAnsi="宋体"/>
          <w:sz w:val="24"/>
          <w:szCs w:val="24"/>
        </w:rPr>
        <w:t xml:space="preserve"> 除累积投票制外，</w:t>
      </w:r>
      <w:r w:rsidR="00B959DD">
        <w:rPr>
          <w:rFonts w:ascii="宋体" w:eastAsia="宋体" w:hAnsi="宋体"/>
          <w:sz w:val="24"/>
          <w:szCs w:val="24"/>
        </w:rPr>
        <w:t>股东会</w:t>
      </w:r>
      <w:r w:rsidRPr="00EE6221">
        <w:rPr>
          <w:rFonts w:ascii="宋体" w:eastAsia="宋体" w:hAnsi="宋体"/>
          <w:sz w:val="24"/>
          <w:szCs w:val="24"/>
        </w:rPr>
        <w:t>将对所有提案进行逐项表决，对同一事项有不同提案的，将按提案提出的时间顺序进行表决。除因不可抗力等特殊原因导致</w:t>
      </w:r>
      <w:r w:rsidR="00B959DD">
        <w:rPr>
          <w:rFonts w:ascii="宋体" w:eastAsia="宋体" w:hAnsi="宋体"/>
          <w:sz w:val="24"/>
          <w:szCs w:val="24"/>
        </w:rPr>
        <w:t>股东会</w:t>
      </w:r>
      <w:r w:rsidRPr="00EE6221">
        <w:rPr>
          <w:rFonts w:ascii="宋体" w:eastAsia="宋体" w:hAnsi="宋体"/>
          <w:sz w:val="24"/>
          <w:szCs w:val="24"/>
        </w:rPr>
        <w:t>中止或不能作出决议外，</w:t>
      </w:r>
      <w:r w:rsidR="00B959DD">
        <w:rPr>
          <w:rFonts w:ascii="宋体" w:eastAsia="宋体" w:hAnsi="宋体"/>
          <w:sz w:val="24"/>
          <w:szCs w:val="24"/>
        </w:rPr>
        <w:t>股东会</w:t>
      </w:r>
      <w:r w:rsidRPr="00EE6221">
        <w:rPr>
          <w:rFonts w:ascii="宋体" w:eastAsia="宋体" w:hAnsi="宋体"/>
          <w:sz w:val="24"/>
          <w:szCs w:val="24"/>
        </w:rPr>
        <w:t xml:space="preserve">将不会对提案进行搁置或不予表决。 </w:t>
      </w:r>
    </w:p>
    <w:p w14:paraId="70C5C281" w14:textId="4448C4ED"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四十三</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审议提案时，不会对提案进行修改，否则，有关变更应当被视为一个新的提案，不能在本次</w:t>
      </w:r>
      <w:r w:rsidR="00B959DD">
        <w:rPr>
          <w:rFonts w:ascii="宋体" w:eastAsia="宋体" w:hAnsi="宋体"/>
          <w:sz w:val="24"/>
          <w:szCs w:val="24"/>
        </w:rPr>
        <w:t>股东会</w:t>
      </w:r>
      <w:r w:rsidRPr="00EE6221">
        <w:rPr>
          <w:rFonts w:ascii="宋体" w:eastAsia="宋体" w:hAnsi="宋体"/>
          <w:sz w:val="24"/>
          <w:szCs w:val="24"/>
        </w:rPr>
        <w:t xml:space="preserve">上进行表决。 </w:t>
      </w:r>
    </w:p>
    <w:p w14:paraId="6DC3C65F" w14:textId="620C2A6C"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四十四</w:t>
      </w:r>
      <w:r w:rsidRPr="00107D22">
        <w:rPr>
          <w:rFonts w:ascii="宋体" w:eastAsia="宋体" w:hAnsi="宋体" w:hint="eastAsia"/>
          <w:b/>
          <w:sz w:val="24"/>
          <w:szCs w:val="24"/>
        </w:rPr>
        <w:t>条</w:t>
      </w:r>
      <w:r w:rsidRPr="00EE6221">
        <w:rPr>
          <w:rFonts w:ascii="宋体" w:eastAsia="宋体" w:hAnsi="宋体"/>
          <w:sz w:val="24"/>
          <w:szCs w:val="24"/>
        </w:rPr>
        <w:t xml:space="preserve"> 同一表决权只能选择现场、网络或其他表决方式中的一种。同一表决权出现重复表决的以第一次投票结果为准。</w:t>
      </w:r>
    </w:p>
    <w:p w14:paraId="0A9E1FEE" w14:textId="3C8E888A"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四十五</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采取记名方式投票表决。</w:t>
      </w:r>
    </w:p>
    <w:p w14:paraId="6F3B92D9" w14:textId="2E4ADA2D"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四十六</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对提案进行表决前，应当推举两名股东代表参加计票和监票。审议事项与股东有利害关系的，相关股东及代理人不得参加计票、监票。</w:t>
      </w:r>
    </w:p>
    <w:p w14:paraId="5B7D812C" w14:textId="16BF3B8F" w:rsidR="00EE6221" w:rsidRPr="00EE6221" w:rsidRDefault="00B959DD" w:rsidP="00711764">
      <w:pPr>
        <w:spacing w:line="360" w:lineRule="auto"/>
        <w:ind w:firstLineChars="200" w:firstLine="480"/>
        <w:rPr>
          <w:rFonts w:ascii="宋体" w:eastAsia="宋体" w:hAnsi="宋体"/>
          <w:sz w:val="24"/>
          <w:szCs w:val="24"/>
        </w:rPr>
      </w:pPr>
      <w:r>
        <w:rPr>
          <w:rFonts w:ascii="宋体" w:eastAsia="宋体" w:hAnsi="宋体" w:hint="eastAsia"/>
          <w:sz w:val="24"/>
          <w:szCs w:val="24"/>
        </w:rPr>
        <w:t>股东会</w:t>
      </w:r>
      <w:r w:rsidR="00EE6221" w:rsidRPr="00EE6221">
        <w:rPr>
          <w:rFonts w:ascii="宋体" w:eastAsia="宋体" w:hAnsi="宋体" w:hint="eastAsia"/>
          <w:sz w:val="24"/>
          <w:szCs w:val="24"/>
        </w:rPr>
        <w:t>对提案进行表决时，应当由律师、股东代表与监事代表共同负责计票、监票，并当场公布表决结果，决议的表决结果载入会议记录。</w:t>
      </w:r>
    </w:p>
    <w:p w14:paraId="78D15603"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通过网络或其他方式投票的上市公司股东或其代理人，有权通过相应的投票系统查验自己的投票结果。</w:t>
      </w:r>
    </w:p>
    <w:p w14:paraId="11DDB9E9" w14:textId="1856C92D"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lastRenderedPageBreak/>
        <w:t>第</w:t>
      </w:r>
      <w:r w:rsidR="00711764" w:rsidRPr="00107D22">
        <w:rPr>
          <w:rFonts w:ascii="宋体" w:eastAsia="宋体" w:hAnsi="宋体" w:hint="eastAsia"/>
          <w:b/>
          <w:sz w:val="24"/>
          <w:szCs w:val="24"/>
        </w:rPr>
        <w:t>四十七</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现场结束时间不得早于网络或其他方式，会议主持人应当宣布每一提案的表决情况和结果，并根据表决结果宣布提案是否通过。</w:t>
      </w:r>
    </w:p>
    <w:p w14:paraId="0231ED33" w14:textId="7B265BD4"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在正式公布表决结果前，</w:t>
      </w:r>
      <w:r w:rsidR="00B959DD">
        <w:rPr>
          <w:rFonts w:ascii="宋体" w:eastAsia="宋体" w:hAnsi="宋体" w:hint="eastAsia"/>
          <w:sz w:val="24"/>
          <w:szCs w:val="24"/>
        </w:rPr>
        <w:t>股东会</w:t>
      </w:r>
      <w:r w:rsidRPr="00EE6221">
        <w:rPr>
          <w:rFonts w:ascii="宋体" w:eastAsia="宋体" w:hAnsi="宋体" w:hint="eastAsia"/>
          <w:sz w:val="24"/>
          <w:szCs w:val="24"/>
        </w:rPr>
        <w:t>现场、网络及其他表决方式中所涉及的上市公司、计票人、监票人、主要股东、网络服务方等相关各方对表决情况均负有保密义务。</w:t>
      </w:r>
      <w:r w:rsidRPr="00EE6221">
        <w:rPr>
          <w:rFonts w:ascii="宋体" w:eastAsia="宋体" w:hAnsi="宋体"/>
          <w:sz w:val="24"/>
          <w:szCs w:val="24"/>
        </w:rPr>
        <w:t xml:space="preserve"> </w:t>
      </w:r>
    </w:p>
    <w:p w14:paraId="506570ED" w14:textId="04BE32B9"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四十八</w:t>
      </w:r>
      <w:r w:rsidRPr="00107D22">
        <w:rPr>
          <w:rFonts w:ascii="宋体" w:eastAsia="宋体" w:hAnsi="宋体" w:hint="eastAsia"/>
          <w:b/>
          <w:sz w:val="24"/>
          <w:szCs w:val="24"/>
        </w:rPr>
        <w:t>条</w:t>
      </w:r>
      <w:r w:rsidRPr="00EE6221">
        <w:rPr>
          <w:rFonts w:ascii="宋体" w:eastAsia="宋体" w:hAnsi="宋体"/>
          <w:sz w:val="24"/>
          <w:szCs w:val="24"/>
        </w:rPr>
        <w:t xml:space="preserve"> 出席</w:t>
      </w:r>
      <w:r w:rsidR="00B959DD">
        <w:rPr>
          <w:rFonts w:ascii="宋体" w:eastAsia="宋体" w:hAnsi="宋体"/>
          <w:sz w:val="24"/>
          <w:szCs w:val="24"/>
        </w:rPr>
        <w:t>股东会</w:t>
      </w:r>
      <w:r w:rsidRPr="00EE6221">
        <w:rPr>
          <w:rFonts w:ascii="宋体" w:eastAsia="宋体" w:hAnsi="宋体"/>
          <w:sz w:val="24"/>
          <w:szCs w:val="24"/>
        </w:rPr>
        <w:t>的股东，应当对提交表决的提案发表以下意见之一：同意、反对或弃权。证券登记结算机构作为内地与香港股票市场交易互联互通机制股票的名义持有人，按照实际持有人意思表示进行申报的除外。</w:t>
      </w:r>
    </w:p>
    <w:p w14:paraId="5EAA252A" w14:textId="77777777" w:rsidR="00EE6221" w:rsidRPr="00EE6221" w:rsidRDefault="00EE6221" w:rsidP="00711764">
      <w:pPr>
        <w:spacing w:line="360" w:lineRule="auto"/>
        <w:ind w:firstLineChars="200" w:firstLine="480"/>
        <w:rPr>
          <w:rFonts w:ascii="宋体" w:eastAsia="宋体" w:hAnsi="宋体"/>
          <w:sz w:val="24"/>
          <w:szCs w:val="24"/>
        </w:rPr>
      </w:pPr>
      <w:r w:rsidRPr="00EE6221">
        <w:rPr>
          <w:rFonts w:ascii="宋体" w:eastAsia="宋体" w:hAnsi="宋体" w:hint="eastAsia"/>
          <w:sz w:val="24"/>
          <w:szCs w:val="24"/>
        </w:rPr>
        <w:t>未填、错填、字迹无法辨认的表决票、未投的表决票均视为投票人放弃表决权利，其所持股份数的表决结果应计为</w:t>
      </w:r>
      <w:r w:rsidRPr="00EE6221">
        <w:rPr>
          <w:rFonts w:ascii="宋体" w:eastAsia="宋体" w:hAnsi="宋体"/>
          <w:sz w:val="24"/>
          <w:szCs w:val="24"/>
        </w:rPr>
        <w:t xml:space="preserve">"弃权"。 </w:t>
      </w:r>
    </w:p>
    <w:p w14:paraId="4060B0C6" w14:textId="08F466F2"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四十九</w:t>
      </w:r>
      <w:r w:rsidRPr="00107D22">
        <w:rPr>
          <w:rFonts w:ascii="宋体" w:eastAsia="宋体" w:hAnsi="宋体" w:hint="eastAsia"/>
          <w:b/>
          <w:sz w:val="24"/>
          <w:szCs w:val="24"/>
        </w:rPr>
        <w:t>条</w:t>
      </w:r>
      <w:r w:rsidRPr="00EE6221">
        <w:rPr>
          <w:rFonts w:ascii="宋体" w:eastAsia="宋体" w:hAnsi="宋体"/>
          <w:sz w:val="24"/>
          <w:szCs w:val="24"/>
        </w:rPr>
        <w:t xml:space="preserve"> 会议主持人如果对提交表决的决议结果有任何怀疑，可以对所投票数组织点票；如果会议主持人未进行点票，出席会议的股东或者股东代理人对会议主持人宣布结果有异议的，有权在宣布表决结果后立即要求点票，会议主持人应当立即组织点票。 </w:t>
      </w:r>
    </w:p>
    <w:p w14:paraId="586A60B6" w14:textId="684649F7"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五十</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决议应当及时公告，公告中应列明出席会议的股东和代理人人数、所持有表决权的股份总数及占公司有表决权股份总数的比例、表决方式、每项提案的表决结果和通过的各项决议的详细内容。</w:t>
      </w:r>
    </w:p>
    <w:p w14:paraId="040D1C95" w14:textId="18E6F57F"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五十一</w:t>
      </w:r>
      <w:r w:rsidRPr="00107D22">
        <w:rPr>
          <w:rFonts w:ascii="宋体" w:eastAsia="宋体" w:hAnsi="宋体" w:hint="eastAsia"/>
          <w:b/>
          <w:sz w:val="24"/>
          <w:szCs w:val="24"/>
        </w:rPr>
        <w:t>条</w:t>
      </w:r>
      <w:r w:rsidRPr="00EE6221">
        <w:rPr>
          <w:rFonts w:ascii="宋体" w:eastAsia="宋体" w:hAnsi="宋体"/>
          <w:sz w:val="24"/>
          <w:szCs w:val="24"/>
        </w:rPr>
        <w:t xml:space="preserve"> 提案未获通过，或者本次</w:t>
      </w:r>
      <w:r w:rsidR="00B959DD">
        <w:rPr>
          <w:rFonts w:ascii="宋体" w:eastAsia="宋体" w:hAnsi="宋体"/>
          <w:sz w:val="24"/>
          <w:szCs w:val="24"/>
        </w:rPr>
        <w:t>股东会</w:t>
      </w:r>
      <w:r w:rsidRPr="00EE6221">
        <w:rPr>
          <w:rFonts w:ascii="宋体" w:eastAsia="宋体" w:hAnsi="宋体"/>
          <w:sz w:val="24"/>
          <w:szCs w:val="24"/>
        </w:rPr>
        <w:t>变更前次</w:t>
      </w:r>
      <w:r w:rsidR="00B959DD">
        <w:rPr>
          <w:rFonts w:ascii="宋体" w:eastAsia="宋体" w:hAnsi="宋体"/>
          <w:sz w:val="24"/>
          <w:szCs w:val="24"/>
        </w:rPr>
        <w:t>股东会</w:t>
      </w:r>
      <w:r w:rsidRPr="00EE6221">
        <w:rPr>
          <w:rFonts w:ascii="宋体" w:eastAsia="宋体" w:hAnsi="宋体"/>
          <w:sz w:val="24"/>
          <w:szCs w:val="24"/>
        </w:rPr>
        <w:t>决议的，应当在</w:t>
      </w:r>
      <w:r w:rsidR="00B959DD">
        <w:rPr>
          <w:rFonts w:ascii="宋体" w:eastAsia="宋体" w:hAnsi="宋体"/>
          <w:sz w:val="24"/>
          <w:szCs w:val="24"/>
        </w:rPr>
        <w:t>股东会</w:t>
      </w:r>
      <w:r w:rsidRPr="00EE6221">
        <w:rPr>
          <w:rFonts w:ascii="宋体" w:eastAsia="宋体" w:hAnsi="宋体"/>
          <w:sz w:val="24"/>
          <w:szCs w:val="24"/>
        </w:rPr>
        <w:t>决议公告中作特别提示。</w:t>
      </w:r>
    </w:p>
    <w:p w14:paraId="060E3A47" w14:textId="09174885" w:rsidR="00EE6221" w:rsidRP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五十二</w:t>
      </w:r>
      <w:r w:rsidRPr="00107D22">
        <w:rPr>
          <w:rFonts w:ascii="宋体" w:eastAsia="宋体" w:hAnsi="宋体" w:hint="eastAsia"/>
          <w:b/>
          <w:sz w:val="24"/>
          <w:szCs w:val="24"/>
        </w:rPr>
        <w:t>条</w:t>
      </w:r>
      <w:r w:rsidRPr="00EE6221">
        <w:rPr>
          <w:rFonts w:ascii="宋体" w:eastAsia="宋体" w:hAnsi="宋体"/>
          <w:sz w:val="24"/>
          <w:szCs w:val="24"/>
        </w:rPr>
        <w:t xml:space="preserve"> 新任董事、监事就任时间自</w:t>
      </w:r>
      <w:r w:rsidR="00B959DD">
        <w:rPr>
          <w:rFonts w:ascii="宋体" w:eastAsia="宋体" w:hAnsi="宋体"/>
          <w:sz w:val="24"/>
          <w:szCs w:val="24"/>
        </w:rPr>
        <w:t>股东会</w:t>
      </w:r>
      <w:r w:rsidRPr="00EE6221">
        <w:rPr>
          <w:rFonts w:ascii="宋体" w:eastAsia="宋体" w:hAnsi="宋体"/>
          <w:sz w:val="24"/>
          <w:szCs w:val="24"/>
        </w:rPr>
        <w:t>通过有关董事、监事选举提案之日起。</w:t>
      </w:r>
    </w:p>
    <w:p w14:paraId="67829FD8" w14:textId="2EECD7F5" w:rsidR="00EE6221" w:rsidRDefault="00EE6221" w:rsidP="00EE6221">
      <w:pPr>
        <w:spacing w:line="360" w:lineRule="auto"/>
        <w:rPr>
          <w:rFonts w:ascii="宋体" w:eastAsia="宋体" w:hAnsi="宋体"/>
          <w:sz w:val="24"/>
          <w:szCs w:val="24"/>
        </w:rPr>
      </w:pPr>
      <w:r w:rsidRPr="00107D22">
        <w:rPr>
          <w:rFonts w:ascii="宋体" w:eastAsia="宋体" w:hAnsi="宋体" w:hint="eastAsia"/>
          <w:b/>
          <w:sz w:val="24"/>
          <w:szCs w:val="24"/>
        </w:rPr>
        <w:t>第</w:t>
      </w:r>
      <w:r w:rsidR="00711764" w:rsidRPr="00107D22">
        <w:rPr>
          <w:rFonts w:ascii="宋体" w:eastAsia="宋体" w:hAnsi="宋体" w:hint="eastAsia"/>
          <w:b/>
          <w:sz w:val="24"/>
          <w:szCs w:val="24"/>
        </w:rPr>
        <w:t>五十三</w:t>
      </w:r>
      <w:r w:rsidRPr="00107D22">
        <w:rPr>
          <w:rFonts w:ascii="宋体" w:eastAsia="宋体" w:hAnsi="宋体" w:hint="eastAsia"/>
          <w:b/>
          <w:sz w:val="24"/>
          <w:szCs w:val="24"/>
        </w:rPr>
        <w:t>条</w:t>
      </w:r>
      <w:r w:rsidRPr="00EE6221">
        <w:rPr>
          <w:rFonts w:ascii="宋体" w:eastAsia="宋体" w:hAnsi="宋体"/>
          <w:sz w:val="24"/>
          <w:szCs w:val="24"/>
        </w:rPr>
        <w:t xml:space="preserve"> </w:t>
      </w:r>
      <w:r w:rsidR="00B959DD">
        <w:rPr>
          <w:rFonts w:ascii="宋体" w:eastAsia="宋体" w:hAnsi="宋体"/>
          <w:sz w:val="24"/>
          <w:szCs w:val="24"/>
        </w:rPr>
        <w:t>股东会</w:t>
      </w:r>
      <w:r w:rsidRPr="00EE6221">
        <w:rPr>
          <w:rFonts w:ascii="宋体" w:eastAsia="宋体" w:hAnsi="宋体"/>
          <w:sz w:val="24"/>
          <w:szCs w:val="24"/>
        </w:rPr>
        <w:t>通过有关派现、送股或资本公积转增股本提案的，公司将在</w:t>
      </w:r>
      <w:r w:rsidR="00B959DD">
        <w:rPr>
          <w:rFonts w:ascii="宋体" w:eastAsia="宋体" w:hAnsi="宋体"/>
          <w:sz w:val="24"/>
          <w:szCs w:val="24"/>
        </w:rPr>
        <w:t>股东会</w:t>
      </w:r>
      <w:r w:rsidRPr="00EE6221">
        <w:rPr>
          <w:rFonts w:ascii="宋体" w:eastAsia="宋体" w:hAnsi="宋体"/>
          <w:sz w:val="24"/>
          <w:szCs w:val="24"/>
        </w:rPr>
        <w:t>结束后2个月内实施具体方案。</w:t>
      </w:r>
    </w:p>
    <w:p w14:paraId="4B6C6C9C" w14:textId="7A6A26B4" w:rsidR="00DD195B" w:rsidRPr="0074415F" w:rsidRDefault="00DD195B" w:rsidP="0074415F">
      <w:pPr>
        <w:adjustRightInd w:val="0"/>
        <w:spacing w:line="360" w:lineRule="auto"/>
        <w:jc w:val="center"/>
        <w:rPr>
          <w:rFonts w:ascii="黑体" w:eastAsia="黑体" w:hAnsi="黑体" w:cs="新宋体"/>
          <w:b/>
          <w:bCs/>
          <w:kern w:val="0"/>
          <w:sz w:val="32"/>
          <w:szCs w:val="32"/>
        </w:rPr>
      </w:pPr>
      <w:r w:rsidRPr="0074415F">
        <w:rPr>
          <w:rFonts w:ascii="黑体" w:eastAsia="黑体" w:hAnsi="黑体" w:cs="新宋体" w:hint="eastAsia"/>
          <w:b/>
          <w:bCs/>
          <w:kern w:val="0"/>
          <w:sz w:val="32"/>
          <w:szCs w:val="32"/>
        </w:rPr>
        <w:t>第</w:t>
      </w:r>
      <w:r w:rsidR="0074415F">
        <w:rPr>
          <w:rFonts w:ascii="黑体" w:eastAsia="黑体" w:hAnsi="黑体" w:cs="新宋体" w:hint="eastAsia"/>
          <w:b/>
          <w:bCs/>
          <w:kern w:val="0"/>
          <w:sz w:val="32"/>
          <w:szCs w:val="32"/>
        </w:rPr>
        <w:t>六</w:t>
      </w:r>
      <w:r w:rsidRPr="0074415F">
        <w:rPr>
          <w:rFonts w:ascii="黑体" w:eastAsia="黑体" w:hAnsi="黑体" w:cs="新宋体" w:hint="eastAsia"/>
          <w:b/>
          <w:bCs/>
          <w:kern w:val="0"/>
          <w:sz w:val="32"/>
          <w:szCs w:val="32"/>
        </w:rPr>
        <w:t>章</w:t>
      </w:r>
      <w:r w:rsidRPr="0074415F">
        <w:rPr>
          <w:rFonts w:ascii="黑体" w:eastAsia="黑体" w:hAnsi="黑体" w:cs="新宋体"/>
          <w:b/>
          <w:bCs/>
          <w:kern w:val="0"/>
          <w:sz w:val="32"/>
          <w:szCs w:val="32"/>
        </w:rPr>
        <w:t xml:space="preserve"> 附 则</w:t>
      </w:r>
    </w:p>
    <w:p w14:paraId="2DBA08AC" w14:textId="72415A85" w:rsidR="00DD195B" w:rsidRPr="00DD195B" w:rsidRDefault="00DD195B" w:rsidP="00DD195B">
      <w:pPr>
        <w:spacing w:line="360" w:lineRule="auto"/>
        <w:rPr>
          <w:rFonts w:ascii="宋体" w:eastAsia="宋体" w:hAnsi="宋体"/>
          <w:sz w:val="24"/>
          <w:szCs w:val="24"/>
        </w:rPr>
      </w:pPr>
      <w:r w:rsidRPr="00107D22">
        <w:rPr>
          <w:rFonts w:ascii="宋体" w:eastAsia="宋体" w:hAnsi="宋体" w:hint="eastAsia"/>
          <w:b/>
          <w:sz w:val="24"/>
          <w:szCs w:val="24"/>
        </w:rPr>
        <w:t>第</w:t>
      </w:r>
      <w:r w:rsidR="0074415F" w:rsidRPr="00107D22">
        <w:rPr>
          <w:rFonts w:ascii="宋体" w:eastAsia="宋体" w:hAnsi="宋体" w:hint="eastAsia"/>
          <w:b/>
          <w:sz w:val="24"/>
          <w:szCs w:val="24"/>
        </w:rPr>
        <w:t>五十四</w:t>
      </w:r>
      <w:r w:rsidRPr="00107D22">
        <w:rPr>
          <w:rFonts w:ascii="宋体" w:eastAsia="宋体" w:hAnsi="宋体" w:hint="eastAsia"/>
          <w:b/>
          <w:sz w:val="24"/>
          <w:szCs w:val="24"/>
        </w:rPr>
        <w:t>条</w:t>
      </w:r>
      <w:r w:rsidRPr="00DD195B">
        <w:rPr>
          <w:rFonts w:ascii="宋体" w:eastAsia="宋体" w:hAnsi="宋体"/>
          <w:sz w:val="24"/>
          <w:szCs w:val="24"/>
        </w:rPr>
        <w:t xml:space="preserve"> 本规则所称公告、通知或</w:t>
      </w:r>
      <w:r w:rsidR="00B959DD">
        <w:rPr>
          <w:rFonts w:ascii="宋体" w:eastAsia="宋体" w:hAnsi="宋体"/>
          <w:sz w:val="24"/>
          <w:szCs w:val="24"/>
        </w:rPr>
        <w:t>股东会</w:t>
      </w:r>
      <w:r w:rsidRPr="00DD195B">
        <w:rPr>
          <w:rFonts w:ascii="宋体" w:eastAsia="宋体" w:hAnsi="宋体"/>
          <w:sz w:val="24"/>
          <w:szCs w:val="24"/>
        </w:rPr>
        <w:t>补充通知，是指在符合中国</w:t>
      </w:r>
      <w:r w:rsidRPr="00DD195B">
        <w:rPr>
          <w:rFonts w:ascii="宋体" w:eastAsia="宋体" w:hAnsi="宋体" w:hint="eastAsia"/>
          <w:sz w:val="24"/>
          <w:szCs w:val="24"/>
        </w:rPr>
        <w:t>证监会规定条件的媒体和上交所网站上公布有关信息披露内容。</w:t>
      </w:r>
    </w:p>
    <w:p w14:paraId="54EB7285" w14:textId="107EC106" w:rsidR="00DD195B" w:rsidRPr="00DD195B" w:rsidRDefault="00DD195B" w:rsidP="00DD195B">
      <w:pPr>
        <w:spacing w:line="360" w:lineRule="auto"/>
        <w:rPr>
          <w:rFonts w:ascii="宋体" w:eastAsia="宋体" w:hAnsi="宋体"/>
          <w:sz w:val="24"/>
          <w:szCs w:val="24"/>
        </w:rPr>
      </w:pPr>
      <w:r w:rsidRPr="00107D22">
        <w:rPr>
          <w:rFonts w:ascii="宋体" w:eastAsia="宋体" w:hAnsi="宋体" w:hint="eastAsia"/>
          <w:b/>
          <w:sz w:val="24"/>
          <w:szCs w:val="24"/>
        </w:rPr>
        <w:t>第</w:t>
      </w:r>
      <w:r w:rsidR="0074415F" w:rsidRPr="00107D22">
        <w:rPr>
          <w:rFonts w:ascii="宋体" w:eastAsia="宋体" w:hAnsi="宋体" w:hint="eastAsia"/>
          <w:b/>
          <w:sz w:val="24"/>
          <w:szCs w:val="24"/>
        </w:rPr>
        <w:t>五十五</w:t>
      </w:r>
      <w:r w:rsidRPr="00107D22">
        <w:rPr>
          <w:rFonts w:ascii="宋体" w:eastAsia="宋体" w:hAnsi="宋体" w:hint="eastAsia"/>
          <w:b/>
          <w:sz w:val="24"/>
          <w:szCs w:val="24"/>
        </w:rPr>
        <w:t>条</w:t>
      </w:r>
      <w:r w:rsidRPr="00DD195B">
        <w:rPr>
          <w:rFonts w:ascii="宋体" w:eastAsia="宋体" w:hAnsi="宋体"/>
          <w:sz w:val="24"/>
          <w:szCs w:val="24"/>
        </w:rPr>
        <w:t xml:space="preserve"> 本规则所称“以上”、“内”，含本数；“过”、“低于”、</w:t>
      </w:r>
    </w:p>
    <w:p w14:paraId="67952F75" w14:textId="77777777" w:rsidR="00DD195B" w:rsidRPr="00DD195B" w:rsidRDefault="00DD195B" w:rsidP="00DD195B">
      <w:pPr>
        <w:spacing w:line="360" w:lineRule="auto"/>
        <w:rPr>
          <w:rFonts w:ascii="宋体" w:eastAsia="宋体" w:hAnsi="宋体"/>
          <w:sz w:val="24"/>
          <w:szCs w:val="24"/>
        </w:rPr>
      </w:pPr>
      <w:r w:rsidRPr="00DD195B">
        <w:rPr>
          <w:rFonts w:ascii="宋体" w:eastAsia="宋体" w:hAnsi="宋体" w:hint="eastAsia"/>
          <w:sz w:val="24"/>
          <w:szCs w:val="24"/>
        </w:rPr>
        <w:t>“多于”，不含本数。</w:t>
      </w:r>
    </w:p>
    <w:p w14:paraId="614A7EDB" w14:textId="70F6C50C" w:rsidR="00DD195B" w:rsidRPr="00DD195B" w:rsidRDefault="00DD195B" w:rsidP="00DD195B">
      <w:pPr>
        <w:spacing w:line="360" w:lineRule="auto"/>
        <w:rPr>
          <w:rFonts w:ascii="宋体" w:eastAsia="宋体" w:hAnsi="宋体"/>
          <w:sz w:val="24"/>
          <w:szCs w:val="24"/>
        </w:rPr>
      </w:pPr>
      <w:r w:rsidRPr="00107D22">
        <w:rPr>
          <w:rFonts w:ascii="宋体" w:eastAsia="宋体" w:hAnsi="宋体" w:hint="eastAsia"/>
          <w:b/>
          <w:sz w:val="24"/>
          <w:szCs w:val="24"/>
        </w:rPr>
        <w:t>第</w:t>
      </w:r>
      <w:r w:rsidR="0074415F" w:rsidRPr="00107D22">
        <w:rPr>
          <w:rFonts w:ascii="宋体" w:eastAsia="宋体" w:hAnsi="宋体" w:hint="eastAsia"/>
          <w:b/>
          <w:sz w:val="24"/>
          <w:szCs w:val="24"/>
        </w:rPr>
        <w:t>五十六</w:t>
      </w:r>
      <w:r w:rsidRPr="00107D22">
        <w:rPr>
          <w:rFonts w:ascii="宋体" w:eastAsia="宋体" w:hAnsi="宋体" w:hint="eastAsia"/>
          <w:b/>
          <w:sz w:val="24"/>
          <w:szCs w:val="24"/>
        </w:rPr>
        <w:t>条</w:t>
      </w:r>
      <w:r w:rsidRPr="00DD195B">
        <w:rPr>
          <w:rFonts w:ascii="宋体" w:eastAsia="宋体" w:hAnsi="宋体"/>
          <w:sz w:val="24"/>
          <w:szCs w:val="24"/>
        </w:rPr>
        <w:t xml:space="preserve"> 本规则由公司董事会制订报</w:t>
      </w:r>
      <w:r w:rsidR="00B959DD">
        <w:rPr>
          <w:rFonts w:ascii="宋体" w:eastAsia="宋体" w:hAnsi="宋体"/>
          <w:sz w:val="24"/>
          <w:szCs w:val="24"/>
        </w:rPr>
        <w:t>股东会</w:t>
      </w:r>
      <w:r w:rsidRPr="00DD195B">
        <w:rPr>
          <w:rFonts w:ascii="宋体" w:eastAsia="宋体" w:hAnsi="宋体"/>
          <w:sz w:val="24"/>
          <w:szCs w:val="24"/>
        </w:rPr>
        <w:t>批准后生效，修改亦同。</w:t>
      </w:r>
    </w:p>
    <w:p w14:paraId="66BA3FE7" w14:textId="6BFF0175" w:rsidR="00DD195B" w:rsidRDefault="00DD195B" w:rsidP="00DD195B">
      <w:pPr>
        <w:spacing w:line="360" w:lineRule="auto"/>
        <w:rPr>
          <w:rFonts w:ascii="宋体" w:eastAsia="宋体" w:hAnsi="宋体"/>
          <w:sz w:val="24"/>
          <w:szCs w:val="24"/>
        </w:rPr>
      </w:pPr>
      <w:r w:rsidRPr="00107D22">
        <w:rPr>
          <w:rFonts w:ascii="宋体" w:eastAsia="宋体" w:hAnsi="宋体" w:hint="eastAsia"/>
          <w:b/>
          <w:sz w:val="24"/>
          <w:szCs w:val="24"/>
        </w:rPr>
        <w:lastRenderedPageBreak/>
        <w:t>第</w:t>
      </w:r>
      <w:r w:rsidR="0074415F" w:rsidRPr="00107D22">
        <w:rPr>
          <w:rFonts w:ascii="宋体" w:eastAsia="宋体" w:hAnsi="宋体" w:hint="eastAsia"/>
          <w:b/>
          <w:sz w:val="24"/>
          <w:szCs w:val="24"/>
        </w:rPr>
        <w:t>五十七</w:t>
      </w:r>
      <w:r w:rsidRPr="00107D22">
        <w:rPr>
          <w:rFonts w:ascii="宋体" w:eastAsia="宋体" w:hAnsi="宋体" w:hint="eastAsia"/>
          <w:b/>
          <w:sz w:val="24"/>
          <w:szCs w:val="24"/>
        </w:rPr>
        <w:t>条</w:t>
      </w:r>
      <w:r w:rsidRPr="00DD195B">
        <w:rPr>
          <w:rFonts w:ascii="宋体" w:eastAsia="宋体" w:hAnsi="宋体"/>
          <w:sz w:val="24"/>
          <w:szCs w:val="24"/>
        </w:rPr>
        <w:t xml:space="preserve"> 本规则由公司董事会负责解释。</w:t>
      </w:r>
    </w:p>
    <w:p w14:paraId="30E7D2C0" w14:textId="488CE34B" w:rsidR="00ED31F6" w:rsidRDefault="00ED31F6" w:rsidP="00DD195B">
      <w:pPr>
        <w:spacing w:line="360" w:lineRule="auto"/>
        <w:rPr>
          <w:rFonts w:ascii="宋体" w:eastAsia="宋体" w:hAnsi="宋体"/>
          <w:sz w:val="24"/>
          <w:szCs w:val="24"/>
        </w:rPr>
      </w:pPr>
    </w:p>
    <w:p w14:paraId="5FF8A264" w14:textId="77777777" w:rsidR="00ED31F6" w:rsidRDefault="00ED31F6" w:rsidP="00DD195B">
      <w:pPr>
        <w:spacing w:line="360" w:lineRule="auto"/>
        <w:rPr>
          <w:rFonts w:ascii="宋体" w:eastAsia="宋体" w:hAnsi="宋体"/>
          <w:sz w:val="24"/>
          <w:szCs w:val="24"/>
        </w:rPr>
      </w:pPr>
    </w:p>
    <w:p w14:paraId="3AA82D21" w14:textId="77777777" w:rsidR="00ED7646" w:rsidRPr="00ED7646" w:rsidRDefault="00ED7646" w:rsidP="00ED7646">
      <w:pPr>
        <w:widowControl/>
        <w:tabs>
          <w:tab w:val="left" w:pos="1080"/>
        </w:tabs>
        <w:adjustRightInd w:val="0"/>
        <w:snapToGrid w:val="0"/>
        <w:spacing w:line="360" w:lineRule="auto"/>
        <w:jc w:val="right"/>
        <w:rPr>
          <w:rFonts w:ascii="宋体" w:eastAsia="宋体" w:hAnsi="宋体"/>
          <w:sz w:val="24"/>
          <w:szCs w:val="24"/>
        </w:rPr>
      </w:pPr>
      <w:r w:rsidRPr="00ED7646">
        <w:rPr>
          <w:rFonts w:ascii="宋体" w:eastAsia="宋体" w:hAnsi="宋体" w:hint="eastAsia"/>
          <w:sz w:val="24"/>
          <w:szCs w:val="24"/>
        </w:rPr>
        <w:t>江苏恒瑞医药股份有限公司</w:t>
      </w:r>
    </w:p>
    <w:p w14:paraId="5359E4B7" w14:textId="677FAEF5" w:rsidR="00ED7646" w:rsidRPr="00EE6221" w:rsidRDefault="00ED7646" w:rsidP="00ED7646">
      <w:pPr>
        <w:spacing w:line="360" w:lineRule="auto"/>
        <w:jc w:val="right"/>
        <w:rPr>
          <w:rFonts w:ascii="宋体" w:eastAsia="宋体" w:hAnsi="宋体"/>
          <w:sz w:val="24"/>
          <w:szCs w:val="24"/>
        </w:rPr>
      </w:pPr>
      <w:r w:rsidRPr="00ED7646">
        <w:rPr>
          <w:rFonts w:ascii="宋体" w:eastAsia="宋体" w:hAnsi="宋体" w:hint="eastAsia"/>
          <w:sz w:val="24"/>
          <w:szCs w:val="24"/>
        </w:rPr>
        <w:t>2</w:t>
      </w:r>
      <w:r w:rsidRPr="00ED7646">
        <w:rPr>
          <w:rFonts w:ascii="宋体" w:eastAsia="宋体" w:hAnsi="宋体"/>
          <w:sz w:val="24"/>
          <w:szCs w:val="24"/>
        </w:rPr>
        <w:t>024</w:t>
      </w:r>
      <w:r w:rsidRPr="00ED7646">
        <w:rPr>
          <w:rFonts w:ascii="宋体" w:eastAsia="宋体" w:hAnsi="宋体" w:hint="eastAsia"/>
          <w:sz w:val="24"/>
          <w:szCs w:val="24"/>
        </w:rPr>
        <w:t>年</w:t>
      </w:r>
      <w:r w:rsidR="003F7539">
        <w:rPr>
          <w:rFonts w:ascii="宋体" w:eastAsia="宋体" w:hAnsi="宋体" w:hint="eastAsia"/>
          <w:sz w:val="24"/>
          <w:szCs w:val="24"/>
        </w:rPr>
        <w:t>12</w:t>
      </w:r>
      <w:r w:rsidRPr="00ED7646">
        <w:rPr>
          <w:rFonts w:ascii="宋体" w:eastAsia="宋体" w:hAnsi="宋体" w:hint="eastAsia"/>
          <w:sz w:val="24"/>
          <w:szCs w:val="24"/>
        </w:rPr>
        <w:t>月</w:t>
      </w:r>
    </w:p>
    <w:sectPr w:rsidR="00ED7646" w:rsidRPr="00EE62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2846" w14:textId="77777777" w:rsidR="00C0723C" w:rsidRDefault="00C0723C" w:rsidP="00EE6221">
      <w:r>
        <w:separator/>
      </w:r>
    </w:p>
  </w:endnote>
  <w:endnote w:type="continuationSeparator" w:id="0">
    <w:p w14:paraId="6A9FEFCE" w14:textId="77777777" w:rsidR="00C0723C" w:rsidRDefault="00C0723C" w:rsidP="00EE6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9CDC8E" w14:textId="77777777" w:rsidR="00C0723C" w:rsidRDefault="00C0723C" w:rsidP="00EE6221">
      <w:r>
        <w:separator/>
      </w:r>
    </w:p>
  </w:footnote>
  <w:footnote w:type="continuationSeparator" w:id="0">
    <w:p w14:paraId="5788881A" w14:textId="77777777" w:rsidR="00C0723C" w:rsidRDefault="00C0723C" w:rsidP="00EE6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E39"/>
    <w:rsid w:val="00043756"/>
    <w:rsid w:val="000610C8"/>
    <w:rsid w:val="00074A61"/>
    <w:rsid w:val="000760F8"/>
    <w:rsid w:val="000866FB"/>
    <w:rsid w:val="000B28A6"/>
    <w:rsid w:val="000D2978"/>
    <w:rsid w:val="00107D22"/>
    <w:rsid w:val="00107E2F"/>
    <w:rsid w:val="001100EA"/>
    <w:rsid w:val="00131543"/>
    <w:rsid w:val="00181A7D"/>
    <w:rsid w:val="001A5899"/>
    <w:rsid w:val="001B0D5A"/>
    <w:rsid w:val="001E1DFA"/>
    <w:rsid w:val="002146A6"/>
    <w:rsid w:val="00233099"/>
    <w:rsid w:val="00252B5B"/>
    <w:rsid w:val="00276CE4"/>
    <w:rsid w:val="00282B82"/>
    <w:rsid w:val="002B56B6"/>
    <w:rsid w:val="002E6F7E"/>
    <w:rsid w:val="00325640"/>
    <w:rsid w:val="00363564"/>
    <w:rsid w:val="003E5E02"/>
    <w:rsid w:val="003F7539"/>
    <w:rsid w:val="004122D9"/>
    <w:rsid w:val="00451CA6"/>
    <w:rsid w:val="00460FA3"/>
    <w:rsid w:val="004C05DA"/>
    <w:rsid w:val="00500909"/>
    <w:rsid w:val="005A7FB3"/>
    <w:rsid w:val="005B0FF5"/>
    <w:rsid w:val="005D2900"/>
    <w:rsid w:val="005D7E8F"/>
    <w:rsid w:val="005E3002"/>
    <w:rsid w:val="00647441"/>
    <w:rsid w:val="00653201"/>
    <w:rsid w:val="00666043"/>
    <w:rsid w:val="00673A9C"/>
    <w:rsid w:val="0069050A"/>
    <w:rsid w:val="006B5A1F"/>
    <w:rsid w:val="00711465"/>
    <w:rsid w:val="00711764"/>
    <w:rsid w:val="00712A9D"/>
    <w:rsid w:val="00724E7E"/>
    <w:rsid w:val="00727290"/>
    <w:rsid w:val="0074415F"/>
    <w:rsid w:val="007542EC"/>
    <w:rsid w:val="00761758"/>
    <w:rsid w:val="007E07E3"/>
    <w:rsid w:val="00841228"/>
    <w:rsid w:val="00866EC9"/>
    <w:rsid w:val="008F3C1A"/>
    <w:rsid w:val="00990E8D"/>
    <w:rsid w:val="009B2D01"/>
    <w:rsid w:val="009E695E"/>
    <w:rsid w:val="009F6F1A"/>
    <w:rsid w:val="00A12562"/>
    <w:rsid w:val="00A41AE1"/>
    <w:rsid w:val="00A936BD"/>
    <w:rsid w:val="00AA59BE"/>
    <w:rsid w:val="00AC0E39"/>
    <w:rsid w:val="00AE0C36"/>
    <w:rsid w:val="00B11EFC"/>
    <w:rsid w:val="00B45EEA"/>
    <w:rsid w:val="00B959DD"/>
    <w:rsid w:val="00B96CFA"/>
    <w:rsid w:val="00B97ED4"/>
    <w:rsid w:val="00BD6918"/>
    <w:rsid w:val="00C0723C"/>
    <w:rsid w:val="00C35B3B"/>
    <w:rsid w:val="00C9699C"/>
    <w:rsid w:val="00CA7E41"/>
    <w:rsid w:val="00CB3A63"/>
    <w:rsid w:val="00CE178C"/>
    <w:rsid w:val="00D0679A"/>
    <w:rsid w:val="00D21EC4"/>
    <w:rsid w:val="00DC780C"/>
    <w:rsid w:val="00DD195B"/>
    <w:rsid w:val="00E04EF9"/>
    <w:rsid w:val="00E0562D"/>
    <w:rsid w:val="00E07BBE"/>
    <w:rsid w:val="00E168DB"/>
    <w:rsid w:val="00E44729"/>
    <w:rsid w:val="00E53BC1"/>
    <w:rsid w:val="00E616AD"/>
    <w:rsid w:val="00E81E01"/>
    <w:rsid w:val="00E937F3"/>
    <w:rsid w:val="00EA2308"/>
    <w:rsid w:val="00ED31F6"/>
    <w:rsid w:val="00ED7646"/>
    <w:rsid w:val="00EE6221"/>
    <w:rsid w:val="00EE623A"/>
    <w:rsid w:val="00F10308"/>
    <w:rsid w:val="00F26DDC"/>
    <w:rsid w:val="00F30B31"/>
    <w:rsid w:val="00F4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D7ED5"/>
  <w15:chartTrackingRefBased/>
  <w15:docId w15:val="{09722352-76F1-4A4D-9E8D-65AB98F6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22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E6221"/>
    <w:rPr>
      <w:sz w:val="18"/>
      <w:szCs w:val="18"/>
    </w:rPr>
  </w:style>
  <w:style w:type="paragraph" w:styleId="a5">
    <w:name w:val="footer"/>
    <w:basedOn w:val="a"/>
    <w:link w:val="a6"/>
    <w:uiPriority w:val="99"/>
    <w:unhideWhenUsed/>
    <w:rsid w:val="00EE6221"/>
    <w:pPr>
      <w:tabs>
        <w:tab w:val="center" w:pos="4153"/>
        <w:tab w:val="right" w:pos="8306"/>
      </w:tabs>
      <w:snapToGrid w:val="0"/>
      <w:jc w:val="left"/>
    </w:pPr>
    <w:rPr>
      <w:sz w:val="18"/>
      <w:szCs w:val="18"/>
    </w:rPr>
  </w:style>
  <w:style w:type="character" w:customStyle="1" w:styleId="a6">
    <w:name w:val="页脚 字符"/>
    <w:basedOn w:val="a0"/>
    <w:link w:val="a5"/>
    <w:uiPriority w:val="99"/>
    <w:rsid w:val="00EE6221"/>
    <w:rPr>
      <w:sz w:val="18"/>
      <w:szCs w:val="18"/>
    </w:rPr>
  </w:style>
  <w:style w:type="character" w:styleId="a7">
    <w:name w:val="annotation reference"/>
    <w:basedOn w:val="a0"/>
    <w:uiPriority w:val="99"/>
    <w:semiHidden/>
    <w:unhideWhenUsed/>
    <w:rsid w:val="00DD195B"/>
    <w:rPr>
      <w:sz w:val="21"/>
      <w:szCs w:val="21"/>
    </w:rPr>
  </w:style>
  <w:style w:type="paragraph" w:styleId="a8">
    <w:name w:val="annotation text"/>
    <w:basedOn w:val="a"/>
    <w:link w:val="a9"/>
    <w:uiPriority w:val="99"/>
    <w:semiHidden/>
    <w:unhideWhenUsed/>
    <w:rsid w:val="00DD195B"/>
    <w:pPr>
      <w:jc w:val="left"/>
    </w:pPr>
  </w:style>
  <w:style w:type="character" w:customStyle="1" w:styleId="a9">
    <w:name w:val="批注文字 字符"/>
    <w:basedOn w:val="a0"/>
    <w:link w:val="a8"/>
    <w:uiPriority w:val="99"/>
    <w:semiHidden/>
    <w:rsid w:val="00DD195B"/>
  </w:style>
  <w:style w:type="paragraph" w:styleId="aa">
    <w:name w:val="annotation subject"/>
    <w:basedOn w:val="a8"/>
    <w:next w:val="a8"/>
    <w:link w:val="ab"/>
    <w:uiPriority w:val="99"/>
    <w:semiHidden/>
    <w:unhideWhenUsed/>
    <w:rsid w:val="00DD195B"/>
    <w:rPr>
      <w:b/>
      <w:bCs/>
    </w:rPr>
  </w:style>
  <w:style w:type="character" w:customStyle="1" w:styleId="ab">
    <w:name w:val="批注主题 字符"/>
    <w:basedOn w:val="a9"/>
    <w:link w:val="aa"/>
    <w:uiPriority w:val="99"/>
    <w:semiHidden/>
    <w:rsid w:val="00DD195B"/>
    <w:rPr>
      <w:b/>
      <w:bCs/>
    </w:rPr>
  </w:style>
  <w:style w:type="paragraph" w:styleId="ac">
    <w:name w:val="Balloon Text"/>
    <w:basedOn w:val="a"/>
    <w:link w:val="ad"/>
    <w:uiPriority w:val="99"/>
    <w:semiHidden/>
    <w:unhideWhenUsed/>
    <w:rsid w:val="00DD195B"/>
    <w:rPr>
      <w:sz w:val="18"/>
      <w:szCs w:val="18"/>
    </w:rPr>
  </w:style>
  <w:style w:type="character" w:customStyle="1" w:styleId="ad">
    <w:name w:val="批注框文本 字符"/>
    <w:basedOn w:val="a0"/>
    <w:link w:val="ac"/>
    <w:uiPriority w:val="99"/>
    <w:semiHidden/>
    <w:rsid w:val="00DD195B"/>
    <w:rPr>
      <w:sz w:val="18"/>
      <w:szCs w:val="18"/>
    </w:rPr>
  </w:style>
  <w:style w:type="character" w:customStyle="1" w:styleId="bgchighlight-anchor">
    <w:name w:val="bgchighlight-anchor"/>
    <w:basedOn w:val="a0"/>
    <w:rsid w:val="00B959DD"/>
  </w:style>
  <w:style w:type="paragraph" w:styleId="ae">
    <w:name w:val="Revision"/>
    <w:hidden/>
    <w:uiPriority w:val="99"/>
    <w:semiHidden/>
    <w:rsid w:val="003F75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11</Pages>
  <Words>1177</Words>
  <Characters>6709</Characters>
  <Application>Microsoft Office Word</Application>
  <DocSecurity>0</DocSecurity>
  <Lines>55</Lines>
  <Paragraphs>15</Paragraphs>
  <ScaleCrop>false</ScaleCrop>
  <Company>sdyy</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C&amp;F</cp:lastModifiedBy>
  <cp:revision>10</cp:revision>
  <dcterms:created xsi:type="dcterms:W3CDTF">2024-02-21T08:23:00Z</dcterms:created>
  <dcterms:modified xsi:type="dcterms:W3CDTF">2024-12-03T08:15:00Z</dcterms:modified>
</cp:coreProperties>
</file>